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83"/>
        <w:gridCol w:w="6172"/>
        <w:gridCol w:w="1815"/>
        <w:tblGridChange w:id="0">
          <w:tblGrid>
            <w:gridCol w:w="983"/>
            <w:gridCol w:w="6172"/>
            <w:gridCol w:w="1815"/>
          </w:tblGrid>
        </w:tblGridChange>
      </w:tblGrid>
      <w:tr>
        <w:trPr>
          <w:cantSplit w:val="0"/>
          <w:trHeight w:val="2838" w:hRule="atLeast"/>
          <w:tblHeader w:val="0"/>
        </w:trPr>
        <w:tc>
          <w:tcPr>
            <w:tcBorders>
              <w:right w:color="000000" w:space="0" w:sz="8" w:val="dotted"/>
            </w:tcBorders>
            <w:shd w:fill="cccccc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widowControl w:val="0"/>
              <w:spacing w:after="0" w:line="240" w:lineRule="auto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OA 7</w:t>
            </w:r>
          </w:p>
        </w:tc>
        <w:tc>
          <w:tcPr>
            <w:tcBorders>
              <w:left w:color="000000" w:space="0" w:sz="8" w:val="dotted"/>
              <w:right w:color="000000" w:space="0" w:sz="8" w:val="dotted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spacing w:after="0" w:line="276" w:lineRule="auto"/>
              <w:ind w:left="0" w:firstLine="0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4. </w:t>
            </w: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  <w:rtl w:val="0"/>
              </w:rPr>
              <w:t xml:space="preserve">¿Quién dice lo correcto? Marca.</w:t>
            </w:r>
          </w:p>
          <w:p w:rsidR="00000000" w:rsidDel="00000000" w:rsidP="00000000" w:rsidRDefault="00000000" w:rsidRPr="00000000" w14:paraId="00000004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spacing w:after="0" w:line="276" w:lineRule="auto"/>
              <w:jc w:val="center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Fonts w:ascii="Arial" w:cs="Arial" w:eastAsia="Arial" w:hAnsi="Arial"/>
                <w:color w:val="231f20"/>
                <w:sz w:val="32"/>
                <w:szCs w:val="32"/>
              </w:rPr>
              <w:drawing>
                <wp:inline distB="114300" distT="114300" distL="114300" distR="114300">
                  <wp:extent cx="3819525" cy="1155700"/>
                  <wp:effectExtent b="0" l="0" r="0" t="0"/>
                  <wp:docPr id="37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9525" cy="1155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spacing w:after="0" w:line="276" w:lineRule="auto"/>
              <w:rPr>
                <w:rFonts w:ascii="Arial" w:cs="Arial" w:eastAsia="Arial" w:hAnsi="Arial"/>
                <w:color w:val="231f2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8" w:val="dotted"/>
            </w:tcBorders>
            <w:shd w:fill="666666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5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6400" y="3382600"/>
                                <a:ext cx="1019175" cy="794769"/>
                                <a:chOff x="4836400" y="3382600"/>
                                <a:chExt cx="1019200" cy="7948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6413" y="3382616"/>
                                  <a:ext cx="1019175" cy="794769"/>
                                  <a:chOff x="4835825" y="3384875"/>
                                  <a:chExt cx="1020475" cy="790250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825" y="3384875"/>
                                    <a:ext cx="1020475" cy="790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6462" y="3385481"/>
                                    <a:ext cx="1019196" cy="789039"/>
                                    <a:chOff x="2759600" y="897075"/>
                                    <a:chExt cx="1175950" cy="901450"/>
                                  </a:xfrm>
                                </wpg:grpSpPr>
                                <wps:wsp>
                                  <wps:cNvSpPr/>
                                  <wps:cNvPr id="5" name="Shape 5"/>
                                  <wps:spPr>
                                    <a:xfrm>
                                      <a:off x="2759600" y="897075"/>
                                      <a:ext cx="1175950" cy="90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6" name="Shape 6"/>
                                  <wps:spPr>
                                    <a:xfrm>
                                      <a:off x="2764375" y="901850"/>
                                      <a:ext cx="1166400" cy="8919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7" name="Shape 7"/>
                                  <wps:spPr>
                                    <a:xfrm>
                                      <a:off x="2824531" y="1009572"/>
                                      <a:ext cx="1046100" cy="784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1° Básico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Tomo 2</w:t>
                                        </w:r>
                                      </w:p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efefef"/>
                                            <w:sz w:val="22"/>
                                            <w:vertAlign w:val="baseline"/>
                                          </w:rPr>
                                          <w:t xml:space="preserve">Capítulo 10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9175" cy="794769"/>
                      <wp:effectExtent b="0" l="0" r="0" t="0"/>
                      <wp:docPr id="35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9175" cy="794769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jc w:val="center"/>
              <w:rPr>
                <w:rFonts w:ascii="Arial" w:cs="Arial" w:eastAsia="Arial" w:hAnsi="Arial"/>
                <w:color w:val="efefef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color w:val="efefef"/>
                <w:sz w:val="22"/>
                <w:szCs w:val="22"/>
              </w:rPr>
              <mc:AlternateContent>
                <mc:Choice Requires="wpg">
                  <w:drawing>
                    <wp:inline distB="114300" distT="114300" distL="114300" distR="114300">
                      <wp:extent cx="1012326" cy="1106060"/>
                      <wp:effectExtent b="0" l="0" r="0" t="0"/>
                      <wp:docPr id="36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4839800" y="3226950"/>
                                <a:ext cx="1012326" cy="1106060"/>
                                <a:chOff x="4839800" y="3226950"/>
                                <a:chExt cx="1012400" cy="110610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4839837" y="3226970"/>
                                  <a:ext cx="1012326" cy="1106060"/>
                                  <a:chOff x="4835050" y="3224925"/>
                                  <a:chExt cx="1021900" cy="110537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4835050" y="3224925"/>
                                    <a:ext cx="1021900" cy="1105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4839837" y="3229692"/>
                                    <a:ext cx="1012326" cy="1100603"/>
                                    <a:chOff x="3283925" y="901850"/>
                                    <a:chExt cx="1411500" cy="1474275"/>
                                  </a:xfrm>
                                </wpg:grpSpPr>
                                <wps:wsp>
                                  <wps:cNvSpPr/>
                                  <wps:cNvPr id="10" name="Shape 10"/>
                                  <wps:spPr>
                                    <a:xfrm>
                                      <a:off x="3283925" y="901850"/>
                                      <a:ext cx="1411500" cy="14742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283925" y="901850"/>
                                      <a:ext cx="1411500" cy="10098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666666"/>
                                    </a:solidFill>
                                    <a:ln cap="flat" cmpd="sng" w="9525">
                                      <a:solidFill>
                                        <a:srgbClr val="FFFFFF"/>
                                      </a:solidFill>
                                      <a:prstDash val="solid"/>
                                      <a:round/>
                                      <a:headEnd len="sm" w="sm" type="none"/>
                                      <a:tailEnd len="sm" w="sm" type="none"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s:wsp>
                                  <wps:cNvSpPr/>
                                  <wps:cNvPr id="12" name="Shape 12"/>
                                  <wps:spPr>
                                    <a:xfrm>
                                      <a:off x="3340616" y="960648"/>
                                      <a:ext cx="1286400" cy="1415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center"/>
                                          <w:textDirection w:val="btLr"/>
                                        </w:pP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ffffff"/>
                                            <w:sz w:val="18"/>
                                            <w:vertAlign w:val="baseline"/>
                                          </w:rPr>
                                          <w:t xml:space="preserve">Cálculo mental (Completar 10 para adición)</w:t>
                                        </w:r>
                                        <w:r w:rsidDel="00000000" w:rsidR="00000000" w:rsidRPr="00000000">
                                          <w:rPr>
                                            <w:rFonts w:ascii="Arial" w:cs="Arial" w:eastAsia="Arial" w:hAnsi="Arial"/>
                                            <w:b w:val="0"/>
                                            <w:i w:val="0"/>
                                            <w:smallCaps w:val="0"/>
                                            <w:strike w:val="0"/>
                                            <w:color w:val="000000"/>
                                            <w:sz w:val="22"/>
                                            <w:vertAlign w:val="baseline"/>
                                          </w:rPr>
                                          <w:t xml:space="preserve">	</w:t>
                                        </w:r>
                                      </w:p>
                                    </w:txbxContent>
                                  </wps:txbx>
                                  <wps:bodyPr anchorCtr="0" anchor="t" bIns="91425" lIns="91425" spcFirstLastPara="1" rIns="91425" wrap="square" tIns="91425">
                                    <a:noAutofit/>
                                  </wps:bodyPr>
                                </wps:wsp>
                              </wpg:grpSp>
                            </wpg:grpSp>
                          </wpg:wgp>
                        </a:graphicData>
                      </a:graphic>
                    </wp:inline>
                  </w:drawing>
                </mc:Choice>
                <mc:Fallback>
                  <w:drawing>
                    <wp:inline distB="114300" distT="114300" distL="114300" distR="114300">
                      <wp:extent cx="1012326" cy="1106060"/>
                      <wp:effectExtent b="0" l="0" r="0" t="0"/>
                      <wp:docPr id="36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12326" cy="110606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inline>
                  </w:drawing>
                </mc:Fallback>
              </mc:AlternateConten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s"/>
      </w:rPr>
    </w:rPrDefault>
    <w:pPrDefault>
      <w:pPr>
        <w:spacing w:after="160" w:line="278.0000000000000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B3905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B3905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B3905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2B3905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2B3905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2B3905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2B3905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2B3905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2B3905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B3905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B3905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B3905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2B3905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2B3905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2B3905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Car" w:customStyle="1">
    <w:name w:val="Cita Car"/>
    <w:basedOn w:val="Fuentedeprrafopredeter"/>
    <w:link w:val="Cita"/>
    <w:uiPriority w:val="29"/>
    <w:rsid w:val="002B3905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2B3905"/>
    <w:pPr>
      <w:ind w:left="720"/>
      <w:contextualSpacing w:val="1"/>
    </w:pPr>
  </w:style>
  <w:style w:type="character" w:styleId="nfasisintenso">
    <w:name w:val="Intense Emphasis"/>
    <w:basedOn w:val="Fuentedeprrafopredeter"/>
    <w:uiPriority w:val="21"/>
    <w:qFormat w:val="1"/>
    <w:rsid w:val="002B3905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2B3905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2B3905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2B3905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y67GGzJLQlVTveWH7XRRMqzNhg==">CgMxLjA4AHIhMXJmdTlpWEl4NWJUT0dJb0tjRDY3X2VER0FkaHJoeTNw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2025-06-26T21:04:00Z</dcterms:created>
  <dc:creator>Maria Paz Elizalde</dc:creator>
</cp:coreProperties>
</file>