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257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los números decimales que se ubican donde se indica.</w:t>
            </w:r>
          </w:p>
          <w:p w:rsidR="00000000" w:rsidDel="00000000" w:rsidP="00000000" w:rsidRDefault="00000000" w:rsidRPr="00000000" w14:paraId="00000004">
            <w:pPr>
              <w:ind w:left="-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88718" cy="900000"/>
                  <wp:effectExtent b="0" l="0" r="0" t="0"/>
                  <wp:docPr id="19099770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18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Escribe los números que se indican con ↑ en la recta numérica.</w:t>
                </w:r>
              </w:sdtContent>
            </w:sdt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695700" cy="698500"/>
                  <wp:effectExtent b="0" l="0" r="0" t="0"/>
                  <wp:docPr id="190997705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2243" r="272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número decimal representa esta cantidad?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23077" cy="900000"/>
                  <wp:effectExtent b="0" l="0" r="0" t="0"/>
                  <wp:docPr id="190997705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15293" l="0" r="0" t="160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077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cifras: _________________________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palabras: ___________________________________________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los siguientes números en la tabla de valor posicional: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5 673                         b) 5,673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631685" cy="900000"/>
                  <wp:effectExtent b="0" l="0" r="0" t="0"/>
                  <wp:docPr id="190997705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685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4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1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11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Ordena los siguientes números de menor a mayor: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 </w:t>
              <w:tab/>
              <w:tab/>
              <w:t xml:space="preserve">0,12</w:t>
              <w:tab/>
              <w:tab/>
              <w:t xml:space="preserve"> 0,012</w:t>
              <w:tab/>
              <w:tab/>
              <w:t xml:space="preserve">5,1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</w:t>
              <w:tab/>
              <w:t xml:space="preserve">______</w:t>
              <w:tab/>
              <w:t xml:space="preserve">______</w:t>
              <w:tab/>
              <w:t xml:space="preserve">______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menor </w:t>
              <w:tab/>
              <w:tab/>
              <w:tab/>
              <w:tab/>
              <w:t xml:space="preserve">            mayor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51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5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Ordena de menor a mayor los siguientes números: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0,06</w:t>
              <w:tab/>
              <w:tab/>
              <w:t xml:space="preserve">0,006</w:t>
              <w:tab/>
              <w:tab/>
              <w:t xml:space="preserve">0,166</w:t>
              <w:tab/>
              <w:tab/>
              <w:t xml:space="preserve">1</w:t>
              <w:tab/>
              <w:t xml:space="preserve"> 0,6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695700" cy="431800"/>
                  <wp:effectExtent b="0" l="0" r="0" t="0"/>
                  <wp:docPr id="190997705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Orden y comparación de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3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94,5 es 100 veces _____.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75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8,57 es ____ veces 0,857.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754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2,34 es la décima parte de _____.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3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4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número falta?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11200" cy="419100"/>
                  <wp:effectExtent b="0" l="0" r="0" t="0"/>
                  <wp:docPr id="190997705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6,78 = 678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left="896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6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711200" cy="419100"/>
                  <wp:effectExtent b="0" l="0" r="0" t="0"/>
                  <wp:docPr id="190997705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• 6,78 = 67,8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190997702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7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¿Qué números resultan cuando divides 4,65 por 10? ¿Y por 100?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2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44666"/>
                      <wp:effectExtent b="0" l="0" r="0" t="0"/>
                      <wp:docPr id="19099770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55900"/>
                                <a:ext cx="1019175" cy="644666"/>
                                <a:chOff x="4835075" y="3455900"/>
                                <a:chExt cx="1021875" cy="648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57667"/>
                                  <a:ext cx="1019175" cy="64466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Representar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44666"/>
                      <wp:effectExtent b="0" l="0" r="0" t="0"/>
                      <wp:docPr id="190997703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4466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247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     1,7 </w:t>
              <w:tab/>
              <w:tab/>
              <w:tab/>
              <w:t xml:space="preserve">b) 0,125 + 0,875 =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+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1,031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0577"/>
                      <wp:effectExtent b="0" l="0" r="0" t="0"/>
                      <wp:docPr id="19099770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8125"/>
                                <a:ext cx="1019175" cy="680577"/>
                                <a:chOff x="4835075" y="3438125"/>
                                <a:chExt cx="1021875" cy="683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9712"/>
                                  <a:ext cx="1019175" cy="680577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Adiciones de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0577"/>
                      <wp:effectExtent b="0" l="0" r="0" t="0"/>
                      <wp:docPr id="190997703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05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  <w:tab/>
              <w:t xml:space="preserve">8,57 </w:t>
              <w:tab/>
              <w:tab/>
              <w:tab/>
              <w:tab/>
              <w:t xml:space="preserve">b) 1 – 0,25 =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  + 4,456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4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33425"/>
                      <wp:effectExtent b="0" l="0" r="0" t="0"/>
                      <wp:docPr id="19099770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08525"/>
                                <a:ext cx="1012326" cy="733425"/>
                                <a:chOff x="4835050" y="3408525"/>
                                <a:chExt cx="1021900" cy="742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13288"/>
                                  <a:ext cx="1012326" cy="733425"/>
                                  <a:chOff x="3283925" y="901850"/>
                                  <a:chExt cx="1411500" cy="1068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283925" y="901850"/>
                                    <a:ext cx="1411500" cy="106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372149" y="960633"/>
                                    <a:ext cx="1254899" cy="10091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Adiciones y sustracciones de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33425"/>
                      <wp:effectExtent b="0" l="0" r="0" t="0"/>
                      <wp:docPr id="190997704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33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 compró 2,5 kg de peras y 1,125 kg de manzanas.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kilogramos de fruta compró en total?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90997703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47700"/>
                      <wp:effectExtent b="0" l="0" r="0" t="0"/>
                      <wp:docPr id="19099770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54400"/>
                                <a:ext cx="1019175" cy="647700"/>
                                <a:chOff x="4835075" y="3454400"/>
                                <a:chExt cx="1021875" cy="651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56150"/>
                                  <a:ext cx="1019175" cy="647700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Adiciones de números decimales.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47700"/>
                      <wp:effectExtent b="0" l="0" r="0" t="0"/>
                      <wp:docPr id="190997703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23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17687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13.png"/><Relationship Id="rId21" Type="http://schemas.openxmlformats.org/officeDocument/2006/relationships/image" Target="media/image7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6.png"/><Relationship Id="rId25" Type="http://schemas.openxmlformats.org/officeDocument/2006/relationships/image" Target="media/image9.png"/><Relationship Id="rId28" Type="http://schemas.openxmlformats.org/officeDocument/2006/relationships/image" Target="media/image5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21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11" Type="http://schemas.openxmlformats.org/officeDocument/2006/relationships/image" Target="media/image24.png"/><Relationship Id="rId33" Type="http://schemas.openxmlformats.org/officeDocument/2006/relationships/image" Target="media/image20.png"/><Relationship Id="rId10" Type="http://schemas.openxmlformats.org/officeDocument/2006/relationships/image" Target="media/image3.png"/><Relationship Id="rId32" Type="http://schemas.openxmlformats.org/officeDocument/2006/relationships/image" Target="media/image14.png"/><Relationship Id="rId13" Type="http://schemas.openxmlformats.org/officeDocument/2006/relationships/image" Target="media/image2.png"/><Relationship Id="rId35" Type="http://schemas.openxmlformats.org/officeDocument/2006/relationships/image" Target="media/image17.png"/><Relationship Id="rId12" Type="http://schemas.openxmlformats.org/officeDocument/2006/relationships/image" Target="media/image23.png"/><Relationship Id="rId34" Type="http://schemas.openxmlformats.org/officeDocument/2006/relationships/image" Target="media/image22.png"/><Relationship Id="rId15" Type="http://schemas.openxmlformats.org/officeDocument/2006/relationships/image" Target="media/image25.png"/><Relationship Id="rId14" Type="http://schemas.openxmlformats.org/officeDocument/2006/relationships/image" Target="media/image26.png"/><Relationship Id="rId36" Type="http://schemas.openxmlformats.org/officeDocument/2006/relationships/image" Target="media/image18.png"/><Relationship Id="rId17" Type="http://schemas.openxmlformats.org/officeDocument/2006/relationships/image" Target="media/image28.png"/><Relationship Id="rId16" Type="http://schemas.openxmlformats.org/officeDocument/2006/relationships/image" Target="media/image4.png"/><Relationship Id="rId19" Type="http://schemas.openxmlformats.org/officeDocument/2006/relationships/image" Target="media/image30.png"/><Relationship Id="rId1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SIyBR4v8AtVwC5mTb7H/D8W0cg==">CgMxLjAaJAoBMBIfCh0IB0IZCgVBcmlhbBIQQXJpYWwgVW5pY29kZSBNUzgAciExZnJ1d3ZjRk9hVGUxTVNMS1FpaktFSDFiNnZGU1JGN08=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2024-03-27T19:53:00Z</dcterms:created>
  <dc:creator>Macarena Ovalle Larrain</dc:creator>
</cp:coreProperties>
</file>