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¿Cuántos pétalos quedan en la flor?</w:t>
      </w:r>
    </w:p>
    <w:p w:rsidR="00000000" w:rsidDel="00000000" w:rsidP="00000000" w:rsidRDefault="00000000" w:rsidRPr="00000000" w14:paraId="0000000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1152525" cy="1104900"/>
                <wp:effectExtent b="0" l="0" r="0" t="0"/>
                <wp:docPr id="15512958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69725" y="3227550"/>
                          <a:ext cx="1152525" cy="1104900"/>
                          <a:chOff x="4769725" y="3227550"/>
                          <a:chExt cx="1152550" cy="1104900"/>
                        </a:xfrm>
                      </wpg:grpSpPr>
                      <wpg:grpSp>
                        <wpg:cNvGrpSpPr/>
                        <wpg:grpSpPr>
                          <a:xfrm>
                            <a:off x="4769738" y="3227550"/>
                            <a:ext cx="1152525" cy="1104900"/>
                            <a:chOff x="152400" y="152400"/>
                            <a:chExt cx="1136025" cy="1085850"/>
                          </a:xfrm>
                        </wpg:grpSpPr>
                        <wps:wsp>
                          <wps:cNvSpPr/>
                          <wps:cNvPr id="21" name="Shape 21"/>
                          <wps:spPr>
                            <a:xfrm>
                              <a:off x="152400" y="152400"/>
                              <a:ext cx="1136025" cy="1085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67678" t="0"/>
                            <a:stretch/>
                          </pic:blipFill>
                          <pic:spPr>
                            <a:xfrm>
                              <a:off x="152400" y="152400"/>
                              <a:ext cx="1136025" cy="1085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152525" cy="1104900"/>
                <wp:effectExtent b="0" l="0" r="0" t="0"/>
                <wp:docPr id="155129585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Frase numérica: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52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5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–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57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5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56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5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Sustracciones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la sustracción que representa una situación dada.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– 3 = 4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2.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Compré 10 huevos. Hoy usé 3. </w:t>
      </w:r>
    </w:p>
    <w:p w:rsidR="00000000" w:rsidDel="00000000" w:rsidP="00000000" w:rsidRDefault="00000000" w:rsidRPr="00000000" w14:paraId="00000020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¿Cuántos huevos quedan sin usar?</w:t>
      </w:r>
    </w:p>
    <w:p w:rsidR="00000000" w:rsidDel="00000000" w:rsidP="00000000" w:rsidRDefault="00000000" w:rsidRPr="00000000" w14:paraId="0000002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114300" distR="114300">
            <wp:extent cx="2303780" cy="862330"/>
            <wp:effectExtent b="0" l="0" r="0" t="0"/>
            <wp:docPr id="155129586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862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138363" cy="678436"/>
            <wp:effectExtent b="0" l="0" r="0" t="0"/>
            <wp:docPr id="155129586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678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Respuesta: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0" distT="0" distL="114300" distR="114300">
                <wp:extent cx="431515" cy="425800"/>
                <wp:effectExtent b="0" l="0" r="0" t="0"/>
                <wp:docPr id="1551295859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139943" y="3576800"/>
                          <a:ext cx="412115" cy="406400"/>
                        </a:xfrm>
                        <a:custGeom>
                          <a:rect b="b" l="l" r="r" t="t"/>
                          <a:pathLst>
                            <a:path extrusionOk="0" h="406400" w="412115">
                              <a:moveTo>
                                <a:pt x="107950" y="0"/>
                              </a:moveTo>
                              <a:lnTo>
                                <a:pt x="66040" y="8255"/>
                              </a:lnTo>
                              <a:lnTo>
                                <a:pt x="31749" y="31750"/>
                              </a:lnTo>
                              <a:lnTo>
                                <a:pt x="8255" y="66040"/>
                              </a:lnTo>
                              <a:lnTo>
                                <a:pt x="0" y="107950"/>
                              </a:lnTo>
                              <a:lnTo>
                                <a:pt x="0" y="297815"/>
                              </a:lnTo>
                              <a:lnTo>
                                <a:pt x="8255" y="339725"/>
                              </a:lnTo>
                              <a:lnTo>
                                <a:pt x="31749" y="374650"/>
                              </a:lnTo>
                              <a:lnTo>
                                <a:pt x="66040" y="397510"/>
                              </a:lnTo>
                              <a:lnTo>
                                <a:pt x="107950" y="405765"/>
                              </a:lnTo>
                              <a:lnTo>
                                <a:pt x="303530" y="405765"/>
                              </a:lnTo>
                              <a:lnTo>
                                <a:pt x="345440" y="397510"/>
                              </a:lnTo>
                              <a:lnTo>
                                <a:pt x="379730" y="374650"/>
                              </a:lnTo>
                              <a:lnTo>
                                <a:pt x="403225" y="339725"/>
                              </a:lnTo>
                              <a:lnTo>
                                <a:pt x="411480" y="297815"/>
                              </a:lnTo>
                              <a:lnTo>
                                <a:pt x="411480" y="107950"/>
                              </a:lnTo>
                              <a:lnTo>
                                <a:pt x="403225" y="66040"/>
                              </a:lnTo>
                              <a:lnTo>
                                <a:pt x="379730" y="31750"/>
                              </a:lnTo>
                              <a:lnTo>
                                <a:pt x="345440" y="8255"/>
                              </a:lnTo>
                              <a:lnTo>
                                <a:pt x="303530" y="0"/>
                              </a:lnTo>
                              <a:lnTo>
                                <a:pt x="10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700">
                          <a:solidFill>
                            <a:srgbClr val="231F2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31515" cy="425800"/>
                <wp:effectExtent b="0" l="0" r="0" t="0"/>
                <wp:docPr id="155129585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515" cy="42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huevos.</w:t>
      </w:r>
    </w:p>
    <w:p w:rsidR="00000000" w:rsidDel="00000000" w:rsidP="00000000" w:rsidRDefault="00000000" w:rsidRPr="00000000" w14:paraId="0000002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Sustracciones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la sustracción de números hasta el 10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– 3 = 7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3.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Hay 6 dulces. Luis se comió 2.</w:t>
      </w:r>
    </w:p>
    <w:p w:rsidR="00000000" w:rsidDel="00000000" w:rsidP="00000000" w:rsidRDefault="00000000" w:rsidRPr="00000000" w14:paraId="0000003E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¿Cuántos dulces quedan?</w:t>
      </w:r>
    </w:p>
    <w:p w:rsidR="00000000" w:rsidDel="00000000" w:rsidP="00000000" w:rsidRDefault="00000000" w:rsidRPr="00000000" w14:paraId="0000003F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58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5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dulces. </w:t>
      </w:r>
    </w:p>
    <w:p w:rsidR="00000000" w:rsidDel="00000000" w:rsidP="00000000" w:rsidRDefault="00000000" w:rsidRPr="00000000" w14:paraId="0000004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Sustracciones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la sustracción de números hasta el 10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4.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Dibuja una historia para 6 – 2.</w:t>
      </w:r>
    </w:p>
    <w:p w:rsidR="00000000" w:rsidDel="00000000" w:rsidP="00000000" w:rsidRDefault="00000000" w:rsidRPr="00000000" w14:paraId="00000058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740725" cy="2181225"/>
                <wp:effectExtent b="0" l="0" r="0" t="0"/>
                <wp:docPr id="1551295861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2053350" y="2936400"/>
                          <a:ext cx="6585300" cy="1687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0725" cy="2181225"/>
                <wp:effectExtent b="0" l="0" r="0" t="0"/>
                <wp:docPr id="155129586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725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Sustracciones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Crean situaciones que se modelan a partir de una sustracción dada.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Respuesta variada, por ejemplo: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niños juegan en la plaza.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Luego, 2 niños se van.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¿Cuántos niños quedan?</w:t>
            </w:r>
          </w:p>
        </w:tc>
      </w:tr>
    </w:tbl>
    <w:p w:rsidR="00000000" w:rsidDel="00000000" w:rsidP="00000000" w:rsidRDefault="00000000" w:rsidRPr="00000000" w14:paraId="0000006F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5.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Dibuja una historia para 8 – 4.</w:t>
      </w:r>
    </w:p>
    <w:p w:rsidR="00000000" w:rsidDel="00000000" w:rsidP="00000000" w:rsidRDefault="00000000" w:rsidRPr="00000000" w14:paraId="0000007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740725" cy="2181225"/>
                <wp:effectExtent b="0" l="0" r="0" t="0"/>
                <wp:docPr id="1551295860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2053350" y="2936400"/>
                          <a:ext cx="6585300" cy="1687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0725" cy="2181225"/>
                <wp:effectExtent b="0" l="0" r="0" t="0"/>
                <wp:docPr id="155129586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725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Sustracciones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Crean situaciones que se modelan a partir de una sustracción dada.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Respuesta variada, por ejemplo: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Hay 8 pájaros en un árbol.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se van volando.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¿Cuántos pájaros quedan?</w:t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6.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Hay 5 hámsteres chicos.</w:t>
      </w:r>
    </w:p>
    <w:p w:rsidR="00000000" w:rsidDel="00000000" w:rsidP="00000000" w:rsidRDefault="00000000" w:rsidRPr="00000000" w14:paraId="00000090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¿Cuántos hámsteres grandes hay?</w:t>
      </w:r>
    </w:p>
    <w:p w:rsidR="00000000" w:rsidDel="00000000" w:rsidP="00000000" w:rsidRDefault="00000000" w:rsidRPr="00000000" w14:paraId="0000009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087650" cy="1170433"/>
            <wp:effectExtent b="0" l="0" r="0" t="0"/>
            <wp:docPr id="155129586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1495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7650" cy="11704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Frase numérica: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63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6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–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62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6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4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4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Hay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4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4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hámsteres grandes.</w:t>
      </w:r>
    </w:p>
    <w:p w:rsidR="00000000" w:rsidDel="00000000" w:rsidP="00000000" w:rsidRDefault="00000000" w:rsidRPr="00000000" w14:paraId="0000009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Sustracciones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la sustracción de números hasta el 10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– 5 = 3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AA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5</w:t>
      </w:r>
    </w:p>
    <w:p w:rsidR="00000000" w:rsidDel="00000000" w:rsidP="00000000" w:rsidRDefault="00000000" w:rsidRPr="00000000" w14:paraId="000000AC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7.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Resta. </w:t>
      </w:r>
    </w:p>
    <w:p w:rsidR="00000000" w:rsidDel="00000000" w:rsidP="00000000" w:rsidRDefault="00000000" w:rsidRPr="00000000" w14:paraId="000000AF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3119"/>
          <w:tab w:val="left" w:leader="none" w:pos="6237"/>
        </w:tabs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5 – 5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4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4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ab/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B.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5 – 1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3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3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b w:val="1"/>
          <w:sz w:val="32"/>
          <w:szCs w:val="32"/>
          <w:rtl w:val="0"/>
        </w:rPr>
        <w:t xml:space="preserve">C.</w:t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5 – 0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3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3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Sustracciones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Calculan el resultado de sustracciones de números hasta el 10, usando lenguaje simbólico.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0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4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C. 5</w:t>
            </w:r>
          </w:p>
        </w:tc>
      </w:tr>
    </w:tbl>
    <w:p w:rsidR="00000000" w:rsidDel="00000000" w:rsidP="00000000" w:rsidRDefault="00000000" w:rsidRPr="00000000" w14:paraId="000000C5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¿Qué </w:t>
      </w:r>
      <w:r w:rsidDel="00000000" w:rsidR="00000000" w:rsidRPr="00000000">
        <w:rPr>
          <w:b w:val="1"/>
          <w:sz w:val="28"/>
          <w:szCs w:val="28"/>
          <w:rtl w:val="0"/>
        </w:rPr>
        <w:t xml:space="preserve">aprendí</w:t>
      </w:r>
      <w:r w:rsidDel="00000000" w:rsidR="00000000" w:rsidRPr="00000000">
        <w:rPr>
          <w:b w:val="1"/>
          <w:sz w:val="32"/>
          <w:szCs w:val="32"/>
          <w:rtl w:val="0"/>
        </w:rPr>
        <w:t xml:space="preserve">? 1° Básico Capítulo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8.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¿Cuántas estrellas más que soles hay?</w:t>
      </w:r>
    </w:p>
    <w:p w:rsidR="00000000" w:rsidDel="00000000" w:rsidP="00000000" w:rsidRDefault="00000000" w:rsidRPr="00000000" w14:paraId="000000C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829175" cy="752475"/>
            <wp:effectExtent b="0" l="0" r="0" t="0"/>
            <wp:docPr id="155129586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6"/>
                    <a:srcRect b="46874" l="0" r="1578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Frase numérica: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3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3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–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3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3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4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4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Hay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4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4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        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más.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2847975</wp:posOffset>
            </wp:positionH>
            <wp:positionV relativeFrom="paragraph">
              <wp:posOffset>-3809</wp:posOffset>
            </wp:positionV>
            <wp:extent cx="533400" cy="695325"/>
            <wp:effectExtent b="0" l="0" r="0" t="0"/>
            <wp:wrapNone/>
            <wp:docPr id="155129587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6"/>
                    <a:srcRect b="0" l="81397" r="9298" t="5090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Sustracciones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la sustracción de números hasta el 10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– 3 = 1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9.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Hay 7 lápices. Hay 2 gomas menos que lápices.</w:t>
      </w:r>
    </w:p>
    <w:p w:rsidR="00000000" w:rsidDel="00000000" w:rsidP="00000000" w:rsidRDefault="00000000" w:rsidRPr="00000000" w14:paraId="000000E8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¿Cuántas gomas hay?</w:t>
      </w:r>
    </w:p>
    <w:p w:rsidR="00000000" w:rsidDel="00000000" w:rsidP="00000000" w:rsidRDefault="00000000" w:rsidRPr="00000000" w14:paraId="000000E9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Frase numérica: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4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4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–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53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5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55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5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Hay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50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5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gomas. </w:t>
      </w:r>
    </w:p>
    <w:p w:rsidR="00000000" w:rsidDel="00000000" w:rsidP="00000000" w:rsidRDefault="00000000" w:rsidRPr="00000000" w14:paraId="000000E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Sustracciones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la sustracción de números hasta el 10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– 2 = 5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01">
      <w:pPr>
        <w:widowControl w:val="0"/>
        <w:spacing w:before="1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before="1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spacing w:before="1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before="231" w:line="240" w:lineRule="auto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10.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Calcula.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before="292" w:line="240" w:lineRule="auto"/>
        <w:ind w:left="720" w:right="-4" w:firstLine="0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8 + 1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51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5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                        </w:t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D.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9 – 8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4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4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before="2"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B.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5 + 2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49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4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                        </w:t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E.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2 + 4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4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4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before="3"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C.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2 – 0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4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4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                        </w:t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F.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7 – 4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1551295864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155129586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Sustracciones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y sustracción de números hasta el 10.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Calculan el resultado de adiciones y sustracciones de números hasta el 10, usando lenguaje simbólico.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sectPr>
      <w:headerReference r:id="rId41" w:type="default"/>
      <w:footerReference r:id="rId42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-923923</wp:posOffset>
          </wp:positionH>
          <wp:positionV relativeFrom="paragraph">
            <wp:posOffset>-609598</wp:posOffset>
          </wp:positionV>
          <wp:extent cx="7567613" cy="822567"/>
          <wp:effectExtent b="0" l="0" r="0" t="0"/>
          <wp:wrapNone/>
          <wp:docPr id="155129586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b="0" l="0" r="0" t="0"/>
          <wp:wrapNone/>
          <wp:docPr id="1551295871" name="image13.png"/>
          <a:graphic>
            <a:graphicData uri="http://schemas.openxmlformats.org/drawingml/2006/picture">
              <pic:pic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F71C5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5.png"/><Relationship Id="rId20" Type="http://schemas.openxmlformats.org/officeDocument/2006/relationships/image" Target="media/image33.png"/><Relationship Id="rId42" Type="http://schemas.openxmlformats.org/officeDocument/2006/relationships/footer" Target="footer1.xml"/><Relationship Id="rId41" Type="http://schemas.openxmlformats.org/officeDocument/2006/relationships/header" Target="header1.xml"/><Relationship Id="rId22" Type="http://schemas.openxmlformats.org/officeDocument/2006/relationships/image" Target="media/image7.png"/><Relationship Id="rId21" Type="http://schemas.openxmlformats.org/officeDocument/2006/relationships/image" Target="media/image10.png"/><Relationship Id="rId24" Type="http://schemas.openxmlformats.org/officeDocument/2006/relationships/image" Target="media/image4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6" Type="http://schemas.openxmlformats.org/officeDocument/2006/relationships/image" Target="media/image11.png"/><Relationship Id="rId25" Type="http://schemas.openxmlformats.org/officeDocument/2006/relationships/image" Target="media/image6.png"/><Relationship Id="rId28" Type="http://schemas.openxmlformats.org/officeDocument/2006/relationships/image" Target="media/image3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5.png"/><Relationship Id="rId7" Type="http://schemas.openxmlformats.org/officeDocument/2006/relationships/image" Target="media/image36.png"/><Relationship Id="rId8" Type="http://schemas.openxmlformats.org/officeDocument/2006/relationships/image" Target="media/image25.png"/><Relationship Id="rId31" Type="http://schemas.openxmlformats.org/officeDocument/2006/relationships/image" Target="media/image12.png"/><Relationship Id="rId30" Type="http://schemas.openxmlformats.org/officeDocument/2006/relationships/image" Target="media/image16.png"/><Relationship Id="rId11" Type="http://schemas.openxmlformats.org/officeDocument/2006/relationships/image" Target="media/image27.png"/><Relationship Id="rId33" Type="http://schemas.openxmlformats.org/officeDocument/2006/relationships/image" Target="media/image26.png"/><Relationship Id="rId10" Type="http://schemas.openxmlformats.org/officeDocument/2006/relationships/image" Target="media/image28.png"/><Relationship Id="rId32" Type="http://schemas.openxmlformats.org/officeDocument/2006/relationships/image" Target="media/image24.png"/><Relationship Id="rId13" Type="http://schemas.openxmlformats.org/officeDocument/2006/relationships/image" Target="media/image9.png"/><Relationship Id="rId35" Type="http://schemas.openxmlformats.org/officeDocument/2006/relationships/image" Target="media/image22.png"/><Relationship Id="rId12" Type="http://schemas.openxmlformats.org/officeDocument/2006/relationships/image" Target="media/image14.png"/><Relationship Id="rId34" Type="http://schemas.openxmlformats.org/officeDocument/2006/relationships/image" Target="media/image21.png"/><Relationship Id="rId15" Type="http://schemas.openxmlformats.org/officeDocument/2006/relationships/image" Target="media/image29.png"/><Relationship Id="rId37" Type="http://schemas.openxmlformats.org/officeDocument/2006/relationships/image" Target="media/image20.png"/><Relationship Id="rId14" Type="http://schemas.openxmlformats.org/officeDocument/2006/relationships/image" Target="media/image30.png"/><Relationship Id="rId36" Type="http://schemas.openxmlformats.org/officeDocument/2006/relationships/image" Target="media/image19.png"/><Relationship Id="rId17" Type="http://schemas.openxmlformats.org/officeDocument/2006/relationships/image" Target="media/image31.png"/><Relationship Id="rId39" Type="http://schemas.openxmlformats.org/officeDocument/2006/relationships/image" Target="media/image18.png"/><Relationship Id="rId16" Type="http://schemas.openxmlformats.org/officeDocument/2006/relationships/image" Target="media/image32.png"/><Relationship Id="rId38" Type="http://schemas.openxmlformats.org/officeDocument/2006/relationships/image" Target="media/image17.png"/><Relationship Id="rId19" Type="http://schemas.openxmlformats.org/officeDocument/2006/relationships/image" Target="media/image34.png"/><Relationship Id="rId1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6YQcwLDiQZsLIz9NoLHJG58yiA==">CgMxLjA4AHIhMUF3TzhzMDMyS3BXTTJudFhJMFBjU2V5a0VHeWNnTUln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2024-03-22T16:36:00Z</dcterms:created>
  <dc:creator>Macarena Ovalle Larrain</dc:creator>
</cp:coreProperties>
</file>