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Nunito" w:cs="Nunito" w:eastAsia="Nunito" w:hAnsi="Nunito"/>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-20471</wp:posOffset>
            </wp:positionH>
            <wp:positionV relativeFrom="page">
              <wp:posOffset>-28570</wp:posOffset>
            </wp:positionV>
            <wp:extent cx="7824979" cy="1249689"/>
            <wp:effectExtent b="0" l="0" r="0" t="0"/>
            <wp:wrapSquare wrapText="bothSides" distB="0" distT="0" distL="114300" distR="114300"/>
            <wp:docPr descr="Graphical user interface, application&#10;&#10;Description automatically generated" id="53" name="image31.jpg"/>
            <a:graphic>
              <a:graphicData uri="http://schemas.openxmlformats.org/drawingml/2006/picture">
                <pic:pic>
                  <pic:nvPicPr>
                    <pic:cNvPr descr="Graphical user interface, application&#10;&#10;Description automatically generated" id="0" name="image31.jpg"/>
                    <pic:cNvPicPr preferRelativeResize="0"/>
                  </pic:nvPicPr>
                  <pic:blipFill>
                    <a:blip r:embed="rId7"/>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3</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Coeficiente binomial y distribución binomial</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719513" cy="195620"/>
                <wp:effectExtent b="0" l="0" r="0" t="0"/>
                <wp:docPr id="22" name=""/>
                <a:graphic>
                  <a:graphicData uri="http://schemas.microsoft.com/office/word/2010/wordprocessingShape">
                    <wps:wsp>
                      <wps:cNvCnPr/>
                      <wps:spPr>
                        <a:xfrm flipH="1" rot="10800000">
                          <a:off x="4721550" y="3775050"/>
                          <a:ext cx="1248900" cy="9900"/>
                        </a:xfrm>
                        <a:prstGeom prst="straightConnector1">
                          <a:avLst/>
                        </a:prstGeom>
                        <a:noFill/>
                        <a:ln cap="flat" cmpd="sng" w="38100">
                          <a:solidFill>
                            <a:srgbClr val="99999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719513" cy="195620"/>
                <wp:effectExtent b="0" l="0" r="0" t="0"/>
                <wp:docPr id="22"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3719513" cy="1956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-10946</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55" name="image30.jpg"/>
            <a:graphic>
              <a:graphicData uri="http://schemas.openxmlformats.org/drawingml/2006/picture">
                <pic:pic>
                  <pic:nvPicPr>
                    <pic:cNvPr descr="Shape, arrow&#10;&#10;Description automatically generated" id="0" name="image30.jpg"/>
                    <pic:cNvPicPr preferRelativeResize="0"/>
                  </pic:nvPicPr>
                  <pic:blipFill>
                    <a:blip r:embed="rId9"/>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Nunito" w:cs="Nunito" w:eastAsia="Nunito" w:hAnsi="Nunito"/>
          <w:b w:val="1"/>
          <w:color w:val="343434"/>
          <w:highlight w:val="white"/>
          <w:u w:val="single"/>
        </w:rPr>
      </w:pPr>
      <w:r w:rsidDel="00000000" w:rsidR="00000000" w:rsidRPr="00000000">
        <w:rPr>
          <w:rtl w:val="0"/>
        </w:rPr>
      </w:r>
    </w:p>
    <w:p w:rsidR="00000000" w:rsidDel="00000000" w:rsidP="00000000" w:rsidRDefault="00000000" w:rsidRPr="00000000" w14:paraId="0000000E">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0F">
      <w:pPr>
        <w:widowControl w:val="0"/>
        <w:spacing w:line="276" w:lineRule="auto"/>
        <w:jc w:val="both"/>
        <w:rPr>
          <w:rFonts w:ascii="Nunito" w:cs="Nunito" w:eastAsia="Nunito" w:hAnsi="Nunito"/>
          <w:b w:val="1"/>
          <w:color w:val="434343"/>
        </w:rPr>
      </w:pPr>
      <w:r w:rsidDel="00000000" w:rsidR="00000000" w:rsidRPr="00000000">
        <w:rPr>
          <w:rFonts w:ascii="Nunito" w:cs="Nunito" w:eastAsia="Nunito" w:hAnsi="Nunito"/>
          <w:color w:val="434343"/>
          <w:rtl w:val="0"/>
        </w:rPr>
        <w:t xml:space="preserve">En esta lección estudiaremos acerca de una distribución en particular y esta es la </w:t>
      </w:r>
      <w:r w:rsidDel="00000000" w:rsidR="00000000" w:rsidRPr="00000000">
        <w:rPr>
          <w:rFonts w:ascii="Nunito" w:cs="Nunito" w:eastAsia="Nunito" w:hAnsi="Nunito"/>
          <w:b w:val="1"/>
          <w:color w:val="434343"/>
          <w:rtl w:val="0"/>
        </w:rPr>
        <w:t xml:space="preserve">Distribución Bernoulli.</w:t>
      </w:r>
    </w:p>
    <w:p w:rsidR="00000000" w:rsidDel="00000000" w:rsidP="00000000" w:rsidRDefault="00000000" w:rsidRPr="00000000" w14:paraId="00000010">
      <w:pPr>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11">
      <w:pPr>
        <w:spacing w:line="276"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DISTRIBUCIÓN BERNOULLI</w:t>
      </w:r>
    </w:p>
    <w:p w:rsidR="00000000" w:rsidDel="00000000" w:rsidP="00000000" w:rsidRDefault="00000000" w:rsidRPr="00000000" w14:paraId="00000012">
      <w:pPr>
        <w:spacing w:line="276" w:lineRule="auto"/>
        <w:jc w:val="both"/>
        <w:rPr>
          <w:rFonts w:ascii="Nunito" w:cs="Nunito" w:eastAsia="Nunito" w:hAnsi="Nunito"/>
          <w:color w:val="434343"/>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color w:val="434343"/>
          <w:rtl w:val="0"/>
        </w:rPr>
        <w:t xml:space="preserve">Una variable aleatoria de Bernoulli, llamada así por el matemático suizo Jacob Bernoulli, se asocia a un experimento aleatorio que sólo puede obtener dos resultados, usualmente nombrados como </w:t>
      </w:r>
      <w:r w:rsidDel="00000000" w:rsidR="00000000" w:rsidRPr="00000000">
        <w:rPr>
          <w:rFonts w:ascii="Nunito" w:cs="Nunito" w:eastAsia="Nunito" w:hAnsi="Nunito"/>
          <w:b w:val="1"/>
          <w:color w:val="434343"/>
          <w:rtl w:val="0"/>
        </w:rPr>
        <w:t xml:space="preserve">éxito</w:t>
      </w:r>
      <w:r w:rsidDel="00000000" w:rsidR="00000000" w:rsidRPr="00000000">
        <w:rPr>
          <w:rFonts w:ascii="Nunito" w:cs="Nunito" w:eastAsia="Nunito" w:hAnsi="Nunito"/>
          <w:color w:val="434343"/>
          <w:rtl w:val="0"/>
        </w:rPr>
        <w:t xml:space="preserve"> y </w:t>
      </w:r>
      <w:r w:rsidDel="00000000" w:rsidR="00000000" w:rsidRPr="00000000">
        <w:rPr>
          <w:rFonts w:ascii="Nunito" w:cs="Nunito" w:eastAsia="Nunito" w:hAnsi="Nunito"/>
          <w:b w:val="1"/>
          <w:color w:val="434343"/>
          <w:rtl w:val="0"/>
        </w:rPr>
        <w:t xml:space="preserve">fracaso</w:t>
      </w:r>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13">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4">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definimos una variable aleatoria discreta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asocie el resultado “éxito” al valor 1 y el resultado “fracaso” al valor 0, se dice que la variable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tiene una distribución de Bernoulli, para la cual el valor 1 ocurre con probabilidad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mientras que el valor 0 sucede con probabilidad </w:t>
      </w:r>
      <m:oMath>
        <m:r>
          <w:rPr>
            <w:rFonts w:ascii="Nunito" w:cs="Nunito" w:eastAsia="Nunito" w:hAnsi="Nunito"/>
            <w:color w:val="434343"/>
          </w:rPr>
          <m:t xml:space="preserve">(1-p)</m:t>
        </m:r>
      </m:oMath>
      <w:r w:rsidDel="00000000" w:rsidR="00000000" w:rsidRPr="00000000">
        <w:rPr>
          <w:rFonts w:ascii="Nunito" w:cs="Nunito" w:eastAsia="Nunito" w:hAnsi="Nunito"/>
          <w:color w:val="434343"/>
          <w:rtl w:val="0"/>
        </w:rPr>
        <w:t xml:space="preserve">. </w:t>
        <w:br w:type="textWrapping"/>
      </w:r>
    </w:p>
    <w:p w:rsidR="00000000" w:rsidDel="00000000" w:rsidP="00000000" w:rsidRDefault="00000000" w:rsidRPr="00000000" w14:paraId="00000015">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términos generales, se dice que la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distribuye como una Bernoulli de parámetro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con  </w:t>
      </w:r>
      <m:oMath>
        <m:r>
          <w:rPr>
            <w:rFonts w:ascii="Nunito" w:cs="Nunito" w:eastAsia="Nunito" w:hAnsi="Nunito"/>
            <w:color w:val="434343"/>
          </w:rPr>
          <m:t xml:space="preserve">0</m:t>
        </m:r>
        <m:r>
          <w:rPr>
            <w:rFonts w:ascii="Nunito" w:cs="Nunito" w:eastAsia="Nunito" w:hAnsi="Nunito"/>
            <w:color w:val="434343"/>
          </w:rPr>
          <m:t>≤</m:t>
        </m:r>
        <m:r>
          <w:rPr>
            <w:rFonts w:ascii="Nunito" w:cs="Nunito" w:eastAsia="Nunito" w:hAnsi="Nunito"/>
            <w:color w:val="434343"/>
          </w:rPr>
          <m:t xml:space="preserve">p</m:t>
        </m:r>
        <m:r>
          <w:rPr>
            <w:rFonts w:ascii="Nunito" w:cs="Nunito" w:eastAsia="Nunito" w:hAnsi="Nunito"/>
            <w:color w:val="434343"/>
          </w:rPr>
          <m:t>≤</m:t>
        </m:r>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 y se escribe de la siguiente manera:</w:t>
      </w:r>
    </w:p>
    <w:p w:rsidR="00000000" w:rsidDel="00000000" w:rsidP="00000000" w:rsidRDefault="00000000" w:rsidRPr="00000000" w14:paraId="00000016">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7">
      <w:pPr>
        <w:spacing w:line="276" w:lineRule="auto"/>
        <w:jc w:val="both"/>
        <w:rPr>
          <w:rFonts w:ascii="Nunito" w:cs="Nunito" w:eastAsia="Nunito" w:hAnsi="Nunito"/>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color w:val="434343"/>
          <w:rtl w:val="0"/>
        </w:rPr>
        <w:t xml:space="preserve">A partir de esta definición, podemos expresar la función de probabilidad de una variable aleatoria discreta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que se distribuye como una Bernoulli como: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2155988</wp:posOffset>
            </wp:positionH>
            <wp:positionV relativeFrom="paragraph">
              <wp:posOffset>9525</wp:posOffset>
            </wp:positionV>
            <wp:extent cx="1417745" cy="257772"/>
            <wp:effectExtent b="0" l="0" r="0" t="0"/>
            <wp:wrapTopAndBottom distB="0" distT="0"/>
            <wp:docPr id="3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17745" cy="257772"/>
                    </a:xfrm>
                    <a:prstGeom prst="rect"/>
                    <a:ln/>
                  </pic:spPr>
                </pic:pic>
              </a:graphicData>
            </a:graphic>
          </wp:anchor>
        </w:drawing>
      </w:r>
    </w:p>
    <w:p w:rsidR="00000000" w:rsidDel="00000000" w:rsidP="00000000" w:rsidRDefault="00000000" w:rsidRPr="00000000" w14:paraId="00000018">
      <w:pPr>
        <w:spacing w:line="240" w:lineRule="auto"/>
        <w:jc w:val="center"/>
        <w:rPr>
          <w:rFonts w:ascii="Nunito" w:cs="Nunito" w:eastAsia="Nunito" w:hAnsi="Nunito"/>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rPr>
        <w:drawing>
          <wp:inline distB="114300" distT="114300" distL="114300" distR="114300">
            <wp:extent cx="2746336" cy="524706"/>
            <wp:effectExtent b="0" l="0" r="0" t="0"/>
            <wp:docPr id="46"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2746336" cy="524706"/>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1A">
      <w:pPr>
        <w:spacing w:line="240" w:lineRule="auto"/>
        <w:jc w:val="both"/>
        <w:rPr>
          <w:rFonts w:ascii="Nunito" w:cs="Nunito" w:eastAsia="Nunito" w:hAnsi="Nunito"/>
          <w:color w:val="ff9900"/>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Observación</w:t>
              <w:br w:type="textWrapping"/>
            </w:r>
          </w:p>
          <w:p w:rsidR="00000000" w:rsidDel="00000000" w:rsidP="00000000" w:rsidRDefault="00000000" w:rsidRPr="00000000" w14:paraId="0000001C">
            <w:pPr>
              <w:widowControl w:val="0"/>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Hay muchos experimentos en los que hay más de dos posibles resultados, por lo que no es natural considerar una variable aleatoria de tipo Bernoulli. Sin embargo, siempre es posible definir una considerando algún resultado o conjunto de ellos como “éxito” y los restantes resultados como “fracaso”. </w:t>
            </w:r>
          </w:p>
          <w:p w:rsidR="00000000" w:rsidDel="00000000" w:rsidP="00000000" w:rsidRDefault="00000000" w:rsidRPr="00000000" w14:paraId="0000001D">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1E">
            <w:pPr>
              <w:widowControl w:val="0"/>
              <w:spacing w:line="240" w:lineRule="auto"/>
              <w:jc w:val="both"/>
              <w:rPr>
                <w:rFonts w:ascii="Nunito" w:cs="Nunito" w:eastAsia="Nunito" w:hAnsi="Nunito"/>
                <w:color w:val="ff9900"/>
              </w:rPr>
            </w:pPr>
            <w:r w:rsidDel="00000000" w:rsidR="00000000" w:rsidRPr="00000000">
              <w:rPr>
                <w:rFonts w:ascii="Nunito" w:cs="Nunito" w:eastAsia="Nunito" w:hAnsi="Nunito"/>
                <w:color w:val="434343"/>
                <w:rtl w:val="0"/>
              </w:rPr>
              <w:t xml:space="preserve">Por ejemplo, al lanzar un dado podemos considerar como éxito obtener un 4 y fracaso que salga cualquier otro valor, o bien que el éxito y fracaso sea obtener un par o impar, respectivamente. </w:t>
            </w:r>
            <w:r w:rsidDel="00000000" w:rsidR="00000000" w:rsidRPr="00000000">
              <w:rPr>
                <w:rtl w:val="0"/>
              </w:rPr>
            </w:r>
          </w:p>
        </w:tc>
      </w:tr>
    </w:tbl>
    <w:p w:rsidR="00000000" w:rsidDel="00000000" w:rsidP="00000000" w:rsidRDefault="00000000" w:rsidRPr="00000000" w14:paraId="0000001F">
      <w:pPr>
        <w:widowControl w:val="0"/>
        <w:spacing w:line="240" w:lineRule="auto"/>
        <w:rPr>
          <w:rFonts w:ascii="Nunito" w:cs="Nunito" w:eastAsia="Nunito" w:hAnsi="Nunito"/>
          <w:color w:val="ff9900"/>
        </w:rPr>
      </w:pPr>
      <w:r w:rsidDel="00000000" w:rsidR="00000000" w:rsidRPr="00000000">
        <w:rPr>
          <w:rtl w:val="0"/>
        </w:rPr>
      </w:r>
    </w:p>
    <w:p w:rsidR="00000000" w:rsidDel="00000000" w:rsidP="00000000" w:rsidRDefault="00000000" w:rsidRPr="00000000" w14:paraId="00000020">
      <w:pPr>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21">
      <w:pPr>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22">
      <w:pPr>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23">
      <w:pPr>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24">
      <w:pPr>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25">
      <w:pPr>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26">
      <w:pPr>
        <w:spacing w:line="240" w:lineRule="auto"/>
        <w:rPr>
          <w:rFonts w:ascii="Nunito" w:cs="Nunito" w:eastAsia="Nunito" w:hAnsi="Nunito"/>
          <w:b w:val="1"/>
          <w:color w:val="434343"/>
        </w:rPr>
      </w:pPr>
      <w:r w:rsidDel="00000000" w:rsidR="00000000" w:rsidRPr="00000000">
        <w:rPr>
          <w:rFonts w:ascii="Nunito" w:cs="Nunito" w:eastAsia="Nunito" w:hAnsi="Nunito"/>
          <w:color w:val="434343"/>
          <w:rtl w:val="0"/>
        </w:rPr>
        <w:t xml:space="preserve">Ahora que hemos revisado esta distribución, estudiemos su valor esperado y su varianza.</w:t>
        <w:br w:type="textWrapping"/>
      </w:r>
      <w:r w:rsidDel="00000000" w:rsidR="00000000" w:rsidRPr="00000000">
        <w:rPr>
          <w:rtl w:val="0"/>
        </w:rPr>
      </w:r>
    </w:p>
    <w:p w:rsidR="00000000" w:rsidDel="00000000" w:rsidP="00000000" w:rsidRDefault="00000000" w:rsidRPr="00000000" w14:paraId="00000027">
      <w:pPr>
        <w:spacing w:line="276"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VALOR ESPERADO Y VARIANZA DE UNA VARIABLE ALEATORIA DE BERNOULLI</w:t>
      </w:r>
      <w:r w:rsidDel="00000000" w:rsidR="00000000" w:rsidRPr="00000000">
        <w:rPr>
          <w:rFonts w:ascii="Nunito" w:cs="Nunito" w:eastAsia="Nunito" w:hAnsi="Nunito"/>
          <w:color w:val="ff9900"/>
          <w:rtl w:val="0"/>
        </w:rPr>
        <w:br w:type="textWrapping"/>
      </w:r>
      <w:r w:rsidDel="00000000" w:rsidR="00000000" w:rsidRPr="00000000">
        <w:rPr>
          <w:rtl w:val="0"/>
        </w:rPr>
      </w:r>
    </w:p>
    <w:p w:rsidR="00000000" w:rsidDel="00000000" w:rsidP="00000000" w:rsidRDefault="00000000" w:rsidRPr="00000000" w14:paraId="00000028">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valor esperado y la varianza de una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de tipo Bernoulli tienen un valor preciso que depende del parámetro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correspondiente a la probabilidad de éxito. Si calculamos el valor esperado de esta variable, obtenemos lo siguiente:</w:t>
      </w:r>
    </w:p>
    <w:p w:rsidR="00000000" w:rsidDel="00000000" w:rsidP="00000000" w:rsidRDefault="00000000" w:rsidRPr="00000000" w14:paraId="00000029">
      <w:pPr>
        <w:widowControl w:val="0"/>
        <w:spacing w:line="276" w:lineRule="auto"/>
        <w:jc w:val="both"/>
        <w:rPr>
          <w:rFonts w:ascii="Nunito" w:cs="Nunito" w:eastAsia="Nunito" w:hAnsi="Nuni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2000250</wp:posOffset>
            </wp:positionH>
            <wp:positionV relativeFrom="paragraph">
              <wp:posOffset>151482</wp:posOffset>
            </wp:positionV>
            <wp:extent cx="2652713" cy="707390"/>
            <wp:effectExtent b="0" l="0" r="0" t="0"/>
            <wp:wrapTopAndBottom distB="0" distT="0"/>
            <wp:docPr id="50" name="image26.png"/>
            <a:graphic>
              <a:graphicData uri="http://schemas.openxmlformats.org/drawingml/2006/picture">
                <pic:pic>
                  <pic:nvPicPr>
                    <pic:cNvPr id="0" name="image26.png"/>
                    <pic:cNvPicPr preferRelativeResize="0"/>
                  </pic:nvPicPr>
                  <pic:blipFill>
                    <a:blip r:embed="rId12"/>
                    <a:srcRect b="0" l="0" r="0" t="0"/>
                    <a:stretch>
                      <a:fillRect/>
                    </a:stretch>
                  </pic:blipFill>
                  <pic:spPr>
                    <a:xfrm>
                      <a:off x="0" y="0"/>
                      <a:ext cx="2652713" cy="707390"/>
                    </a:xfrm>
                    <a:prstGeom prst="rect"/>
                    <a:ln/>
                  </pic:spPr>
                </pic:pic>
              </a:graphicData>
            </a:graphic>
          </wp:anchor>
        </w:drawing>
      </w:r>
    </w:p>
    <w:p w:rsidR="00000000" w:rsidDel="00000000" w:rsidP="00000000" w:rsidRDefault="00000000" w:rsidRPr="00000000" w14:paraId="0000002A">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Es decir, el valor esperado es igual a la probabilidad de éxito. Por otro lado, para calcular la varianza, podemos usar la expresión: </w:t>
      </w:r>
    </w:p>
    <w:p w:rsidR="00000000" w:rsidDel="00000000" w:rsidP="00000000" w:rsidRDefault="00000000" w:rsidRPr="00000000" w14:paraId="0000002B">
      <w:pPr>
        <w:widowControl w:val="0"/>
        <w:spacing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C">
      <w:pPr>
        <w:widowControl w:val="0"/>
        <w:spacing w:line="276" w:lineRule="auto"/>
        <w:jc w:val="center"/>
        <w:rPr>
          <w:rFonts w:ascii="Nunito" w:cs="Nunito" w:eastAsia="Nunito" w:hAnsi="Nunito"/>
          <w:color w:val="0f9815"/>
        </w:rPr>
      </w:pPr>
      <w:hyperlink r:id="rId13">
        <w:r w:rsidDel="00000000" w:rsidR="00000000" w:rsidRPr="00000000">
          <w:rPr>
            <w:rFonts w:ascii="Nunito" w:cs="Nunito" w:eastAsia="Nunito" w:hAnsi="Nunito"/>
          </w:rPr>
          <w:drawing>
            <wp:inline distB="19050" distT="19050" distL="19050" distR="19050">
              <wp:extent cx="2162735" cy="190500"/>
              <wp:effectExtent b="0" l="0" r="0" t="0"/>
              <wp:docPr id="57" name="image32.png"/>
              <a:graphic>
                <a:graphicData uri="http://schemas.openxmlformats.org/drawingml/2006/picture">
                  <pic:pic>
                    <pic:nvPicPr>
                      <pic:cNvPr id="0" name="image32.png"/>
                      <pic:cNvPicPr preferRelativeResize="0"/>
                    </pic:nvPicPr>
                    <pic:blipFill>
                      <a:blip r:embed="rId14"/>
                      <a:srcRect b="0" l="0" r="0" t="0"/>
                      <a:stretch>
                        <a:fillRect/>
                      </a:stretch>
                    </pic:blipFill>
                    <pic:spPr>
                      <a:xfrm>
                        <a:off x="0" y="0"/>
                        <a:ext cx="2162735" cy="190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D">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2E">
      <w:pPr>
        <w:widowControl w:val="0"/>
        <w:spacing w:line="276" w:lineRule="auto"/>
        <w:jc w:val="both"/>
        <w:rPr>
          <w:rFonts w:ascii="Nunito" w:cs="Nunito" w:eastAsia="Nunito" w:hAnsi="Nunito"/>
          <w:color w:val="0f9815"/>
        </w:rPr>
      </w:pPr>
      <w:r w:rsidDel="00000000" w:rsidR="00000000" w:rsidRPr="00000000">
        <w:rPr>
          <w:rFonts w:ascii="Nunito" w:cs="Nunito" w:eastAsia="Nunito" w:hAnsi="Nunito"/>
          <w:color w:val="434343"/>
          <w:rtl w:val="0"/>
        </w:rPr>
        <w:t xml:space="preserve">Dado que ya sabemos cuánto vale </w:t>
      </w:r>
      <m:oMath>
        <m:r>
          <w:rPr>
            <w:rFonts w:ascii="Nunito" w:cs="Nunito" w:eastAsia="Nunito" w:hAnsi="Nunito"/>
            <w:color w:val="434343"/>
          </w:rPr>
          <m:t xml:space="preserve">E(X)</m:t>
        </m:r>
      </m:oMath>
      <w:r w:rsidDel="00000000" w:rsidR="00000000" w:rsidRPr="00000000">
        <w:rPr>
          <w:rFonts w:ascii="Nunito" w:cs="Nunito" w:eastAsia="Nunito" w:hAnsi="Nunito"/>
          <w:color w:val="434343"/>
          <w:rtl w:val="0"/>
        </w:rPr>
        <w:t xml:space="preserve">, basta calcular el valor de </w:t>
      </w:r>
      <m:oMath>
        <m:r>
          <w:rPr>
            <w:rFonts w:ascii="Nunito" w:cs="Nunito" w:eastAsia="Nunito" w:hAnsi="Nunito"/>
            <w:color w:val="434343"/>
          </w:rPr>
          <m:t xml:space="preserve">E(</m:t>
        </m:r>
        <m:sSup>
          <m:sSupPr>
            <m:ctrlPr>
              <w:rPr>
                <w:rFonts w:ascii="Nunito" w:cs="Nunito" w:eastAsia="Nunito" w:hAnsi="Nunito"/>
                <w:color w:val="434343"/>
              </w:rPr>
            </m:ctrlPr>
          </m:sSupPr>
          <m:e>
            <m:r>
              <w:rPr>
                <w:rFonts w:ascii="Nunito" w:cs="Nunito" w:eastAsia="Nunito" w:hAnsi="Nunito"/>
                <w:color w:val="434343"/>
              </w:rPr>
              <m:t xml:space="preserve">X</m:t>
            </m:r>
          </m:e>
          <m:sup>
            <m:r>
              <w:rPr>
                <w:rFonts w:ascii="Nunito" w:cs="Nunito" w:eastAsia="Nunito" w:hAnsi="Nunito"/>
                <w:color w:val="434343"/>
              </w:rPr>
              <m:t xml:space="preserve">2</m:t>
            </m:r>
          </m:sup>
        </m:sSup>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w:t>
      </w:r>
      <w:r w:rsidDel="00000000" w:rsidR="00000000" w:rsidRPr="00000000">
        <w:rPr>
          <w:rFonts w:ascii="Nunito" w:cs="Nunito" w:eastAsia="Nunito" w:hAnsi="Nunito"/>
          <w:color w:val="0f9815"/>
          <w:rtl w:val="0"/>
        </w:rPr>
        <w:br w:type="textWrapping"/>
      </w:r>
      <w:r w:rsidDel="00000000" w:rsidR="00000000" w:rsidRPr="00000000">
        <w:drawing>
          <wp:anchor allowOverlap="1" behindDoc="0" distB="0" distT="0" distL="0" distR="0" hidden="0" layoutInCell="1" locked="0" relativeHeight="0" simplePos="0">
            <wp:simplePos x="0" y="0"/>
            <wp:positionH relativeFrom="column">
              <wp:posOffset>2019300</wp:posOffset>
            </wp:positionH>
            <wp:positionV relativeFrom="paragraph">
              <wp:posOffset>302599</wp:posOffset>
            </wp:positionV>
            <wp:extent cx="2820538" cy="694286"/>
            <wp:effectExtent b="0" l="0" r="0" t="0"/>
            <wp:wrapTopAndBottom distB="0" distT="0"/>
            <wp:docPr id="47"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2820538" cy="694286"/>
                    </a:xfrm>
                    <a:prstGeom prst="rect"/>
                    <a:ln/>
                  </pic:spPr>
                </pic:pic>
              </a:graphicData>
            </a:graphic>
          </wp:anchor>
        </w:drawing>
      </w:r>
    </w:p>
    <w:p w:rsidR="00000000" w:rsidDel="00000000" w:rsidP="00000000" w:rsidRDefault="00000000" w:rsidRPr="00000000" w14:paraId="0000002F">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lo tanto, la varianza de la variable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está dada por:</w:t>
      </w:r>
      <w:r w:rsidDel="00000000" w:rsidR="00000000" w:rsidRPr="00000000">
        <w:rPr>
          <w:rFonts w:ascii="Nunito" w:cs="Nunito" w:eastAsia="Nunito" w:hAnsi="Nunito"/>
          <w:rtl w:val="0"/>
        </w:rPr>
        <w:br w:type="textWrapping"/>
        <w:br w:type="textWrapping"/>
        <w:br w:type="textWrapping"/>
      </w:r>
      <w:r w:rsidDel="00000000" w:rsidR="00000000" w:rsidRPr="00000000">
        <w:rPr>
          <w:rFonts w:ascii="Nunito" w:cs="Nunito" w:eastAsia="Nunito" w:hAnsi="Nunito"/>
          <w:color w:val="434343"/>
          <w:rtl w:val="0"/>
        </w:rPr>
        <w:t xml:space="preserve">Antes de estudiar los conceptos vistos en esta lección, debemos tener en cuenta algunas definiciones previas. Recordemos que un experimento aleatorio es de tipo Bernoulli si sólo puede obtener dos resultados, los cuales se denominan como “éxito” y “fracaso”. La variable aleatoria asociada a este experimento toma el valor 1 con probabilidad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y el valor 0 con probabilidad </w:t>
      </w:r>
      <m:oMath>
        <m:r>
          <w:rPr>
            <w:rFonts w:ascii="Nunito" w:cs="Nunito" w:eastAsia="Nunito" w:hAnsi="Nunito"/>
            <w:color w:val="434343"/>
          </w:rPr>
          <m:t xml:space="preserve">(1-p)</m:t>
        </m:r>
      </m:oMath>
      <w:r w:rsidDel="00000000" w:rsidR="00000000" w:rsidRPr="00000000">
        <w:rPr>
          <w:rFonts w:ascii="Nunito" w:cs="Nunito" w:eastAsia="Nunito" w:hAnsi="Nunito"/>
          <w:color w:val="434343"/>
          <w:rtl w:val="0"/>
        </w:rPr>
        <w:t xml:space="preserve">. Además, debemos tener presente que para representar los resultados de un experimento aleatorio, puede resultar útil trabajar con </w:t>
      </w:r>
      <m:oMath>
        <m:r>
          <w:rPr>
            <w:rFonts w:ascii="Nunito" w:cs="Nunito" w:eastAsia="Nunito" w:hAnsi="Nunito"/>
            <w:color w:val="434343"/>
          </w:rPr>
          <m:t xml:space="preserve">k-tuplas</m:t>
        </m:r>
      </m:oMath>
      <w:r w:rsidDel="00000000" w:rsidR="00000000" w:rsidRPr="00000000">
        <w:rPr>
          <w:rFonts w:ascii="Nunito" w:cs="Nunito" w:eastAsia="Nunito" w:hAnsi="Nunito"/>
          <w:color w:val="434343"/>
          <w:rtl w:val="0"/>
        </w:rPr>
        <w:t xml:space="preserve">, que son listas ordenadas de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elementos. Por ejemplo, </w:t>
      </w:r>
      <m:oMath>
        <m:r>
          <w:rPr>
            <w:rFonts w:ascii="Nunito" w:cs="Nunito" w:eastAsia="Nunito" w:hAnsi="Nunito"/>
            <w:color w:val="434343"/>
          </w:rPr>
          <m:t xml:space="preserve">(S,C,C)</m:t>
        </m:r>
      </m:oMath>
      <w:r w:rsidDel="00000000" w:rsidR="00000000" w:rsidRPr="00000000">
        <w:rPr>
          <w:rFonts w:ascii="Nunito" w:cs="Nunito" w:eastAsia="Nunito" w:hAnsi="Nunito"/>
          <w:color w:val="434343"/>
          <w:rtl w:val="0"/>
        </w:rPr>
        <w:t xml:space="preserve"> es una 3-tupla que representa los resultados de lanzar 3 veces una moneda. Ahora, para contar la cantidad de k -tuplas que se pueden formar con los elementos de un conjunto de tamaño n, hay que distinguir si los elementos en ellas pueden o no repetirse:</w:t>
        <w:br w:type="textWrapping"/>
        <w:br w:type="textWrapping"/>
      </w:r>
      <w:r w:rsidDel="00000000" w:rsidR="00000000" w:rsidRPr="00000000">
        <w:drawing>
          <wp:anchor allowOverlap="1" behindDoc="0" distB="0" distT="0" distL="0" distR="0" hidden="0" layoutInCell="1" locked="0" relativeHeight="0" simplePos="0">
            <wp:simplePos x="0" y="0"/>
            <wp:positionH relativeFrom="column">
              <wp:posOffset>1841663</wp:posOffset>
            </wp:positionH>
            <wp:positionV relativeFrom="paragraph">
              <wp:posOffset>400050</wp:posOffset>
            </wp:positionV>
            <wp:extent cx="2043113" cy="740628"/>
            <wp:effectExtent b="0" l="0" r="0" t="0"/>
            <wp:wrapTopAndBottom distB="0" distT="0"/>
            <wp:docPr id="59"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2043113" cy="740628"/>
                    </a:xfrm>
                    <a:prstGeom prst="rect"/>
                    <a:ln/>
                  </pic:spPr>
                </pic:pic>
              </a:graphicData>
            </a:graphic>
          </wp:anchor>
        </w:drawing>
      </w:r>
    </w:p>
    <w:p w:rsidR="00000000" w:rsidDel="00000000" w:rsidP="00000000" w:rsidRDefault="00000000" w:rsidRPr="00000000" w14:paraId="00000030">
      <w:pPr>
        <w:numPr>
          <w:ilvl w:val="0"/>
          <w:numId w:val="14"/>
        </w:numPr>
        <w:spacing w:after="0" w:afterAutospacing="0"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Cuando la</w:t>
      </w:r>
      <w:r w:rsidDel="00000000" w:rsidR="00000000" w:rsidRPr="00000000">
        <w:rPr>
          <w:rFonts w:ascii="Nunito" w:cs="Nunito" w:eastAsia="Nunito" w:hAnsi="Nunito"/>
          <w:i w:val="1"/>
          <w:color w:val="434343"/>
          <w:rtl w:val="0"/>
        </w:rPr>
        <w:t xml:space="preserve"> </w:t>
      </w:r>
      <m:oMath>
        <m:r>
          <w:rPr>
            <w:rFonts w:ascii="Nunito" w:cs="Nunito" w:eastAsia="Nunito" w:hAnsi="Nunito"/>
            <w:color w:val="434343"/>
          </w:rPr>
          <m:t xml:space="preserve">k-tupla</m:t>
        </m:r>
      </m:oMath>
      <w:r w:rsidDel="00000000" w:rsidR="00000000" w:rsidRPr="00000000">
        <w:rPr>
          <w:rFonts w:ascii="Nunito" w:cs="Nunito" w:eastAsia="Nunito" w:hAnsi="Nunito"/>
          <w:color w:val="434343"/>
          <w:rtl w:val="0"/>
        </w:rPr>
        <w:t xml:space="preserve"> puede tener elementos repetidos, el número total de</w:t>
      </w:r>
      <w:r w:rsidDel="00000000" w:rsidR="00000000" w:rsidRPr="00000000">
        <w:rPr>
          <w:rFonts w:ascii="Nunito" w:cs="Nunito" w:eastAsia="Nunito" w:hAnsi="Nunito"/>
          <w:i w:val="1"/>
          <w:color w:val="434343"/>
          <w:rtl w:val="0"/>
        </w:rPr>
        <w:t xml:space="preserve"> </w:t>
      </w:r>
      <m:oMath>
        <m:r>
          <w:rPr>
            <w:rFonts w:ascii="Nunito" w:cs="Nunito" w:eastAsia="Nunito" w:hAnsi="Nunito"/>
            <w:color w:val="434343"/>
          </w:rPr>
          <m:t xml:space="preserve">k-tuplas</m:t>
        </m:r>
      </m:oMath>
      <w:r w:rsidDel="00000000" w:rsidR="00000000" w:rsidRPr="00000000">
        <w:rPr>
          <w:rFonts w:ascii="Nunito" w:cs="Nunito" w:eastAsia="Nunito" w:hAnsi="Nunito"/>
          <w:color w:val="434343"/>
          <w:rtl w:val="0"/>
        </w:rPr>
        <w:t xml:space="preserve"> distintas es </w:t>
      </w:r>
      <m:oMath>
        <m:sSup>
          <m:sSupPr>
            <m:ctrlPr>
              <w:rPr>
                <w:rFonts w:ascii="Nunito" w:cs="Nunito" w:eastAsia="Nunito" w:hAnsi="Nunito"/>
                <w:color w:val="434343"/>
              </w:rPr>
            </m:ctrlPr>
          </m:sSupPr>
          <m:e>
            <m:r>
              <w:rPr>
                <w:rFonts w:ascii="Nunito" w:cs="Nunito" w:eastAsia="Nunito" w:hAnsi="Nunito"/>
                <w:color w:val="434343"/>
              </w:rPr>
              <m:t xml:space="preserve">n</m:t>
            </m:r>
          </m:e>
          <m:sup>
            <m:r>
              <w:rPr>
                <w:rFonts w:ascii="Nunito" w:cs="Nunito" w:eastAsia="Nunito" w:hAnsi="Nunito"/>
                <w:color w:val="434343"/>
              </w:rPr>
              <m:t xml:space="preserve">k</m:t>
            </m:r>
          </m:sup>
        </m:sSup>
      </m:oMath>
      <w:r w:rsidDel="00000000" w:rsidR="00000000" w:rsidRPr="00000000">
        <w:rPr>
          <w:rFonts w:ascii="Nunito" w:cs="Nunito" w:eastAsia="Nunito" w:hAnsi="Nunito"/>
          <w:color w:val="434343"/>
          <w:rtl w:val="0"/>
        </w:rPr>
        <w:t xml:space="preserve">. A estas </w:t>
      </w:r>
      <m:oMath>
        <m:r>
          <w:rPr>
            <w:rFonts w:ascii="Nunito" w:cs="Nunito" w:eastAsia="Nunito" w:hAnsi="Nunito"/>
            <w:color w:val="434343"/>
          </w:rPr>
          <m:t xml:space="preserve">k-tuplas</m:t>
        </m:r>
      </m:oMath>
      <w:r w:rsidDel="00000000" w:rsidR="00000000" w:rsidRPr="00000000">
        <w:rPr>
          <w:rFonts w:ascii="Nunito" w:cs="Nunito" w:eastAsia="Nunito" w:hAnsi="Nunito"/>
          <w:color w:val="434343"/>
          <w:rtl w:val="0"/>
        </w:rPr>
        <w:t xml:space="preserve"> se les conoce como </w:t>
      </w:r>
      <w:r w:rsidDel="00000000" w:rsidR="00000000" w:rsidRPr="00000000">
        <w:rPr>
          <w:rFonts w:ascii="Nunito" w:cs="Nunito" w:eastAsia="Nunito" w:hAnsi="Nunito"/>
          <w:b w:val="1"/>
          <w:color w:val="434343"/>
          <w:rtl w:val="0"/>
        </w:rPr>
        <w:t xml:space="preserve">variaciones con reposición.</w:t>
        <w:br w:type="textWrapping"/>
      </w:r>
      <w:r w:rsidDel="00000000" w:rsidR="00000000" w:rsidRPr="00000000">
        <w:rPr>
          <w:rtl w:val="0"/>
        </w:rPr>
      </w:r>
    </w:p>
    <w:p w:rsidR="00000000" w:rsidDel="00000000" w:rsidP="00000000" w:rsidRDefault="00000000" w:rsidRPr="00000000" w14:paraId="00000031">
      <w:pPr>
        <w:numPr>
          <w:ilvl w:val="0"/>
          <w:numId w:val="14"/>
        </w:numPr>
        <w:spacing w:after="160"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Pr>
        <w:drawing>
          <wp:anchor allowOverlap="1" behindDoc="0" distB="0" distT="0" distL="114300" distR="114300" hidden="0" layoutInCell="1" locked="0" relativeHeight="0" simplePos="0">
            <wp:simplePos x="0" y="0"/>
            <wp:positionH relativeFrom="margin">
              <wp:posOffset>-743582</wp:posOffset>
            </wp:positionH>
            <wp:positionV relativeFrom="bottomMargin">
              <wp:align>top</wp:align>
            </wp:positionV>
            <wp:extent cx="8306435" cy="461645"/>
            <wp:effectExtent b="0" l="0" r="0" t="0"/>
            <wp:wrapSquare wrapText="bothSides" distB="0" distT="0" distL="114300" distR="114300"/>
            <wp:docPr id="60" name="image24.jpg"/>
            <a:graphic>
              <a:graphicData uri="http://schemas.openxmlformats.org/drawingml/2006/picture">
                <pic:pic>
                  <pic:nvPicPr>
                    <pic:cNvPr id="0" name="image24.jpg"/>
                    <pic:cNvPicPr preferRelativeResize="0"/>
                  </pic:nvPicPr>
                  <pic:blipFill>
                    <a:blip r:embed="rId17"/>
                    <a:srcRect b="0" l="0" r="0" t="0"/>
                    <a:stretch>
                      <a:fillRect/>
                    </a:stretch>
                  </pic:blipFill>
                  <pic:spPr>
                    <a:xfrm>
                      <a:off x="0" y="0"/>
                      <a:ext cx="8306435" cy="461645"/>
                    </a:xfrm>
                    <a:prstGeom prst="rect"/>
                    <a:ln/>
                  </pic:spPr>
                </pic:pic>
              </a:graphicData>
            </a:graphic>
          </wp:anchor>
        </w:drawing>
      </w:r>
      <w:r w:rsidDel="00000000" w:rsidR="00000000" w:rsidRPr="00000000">
        <w:rPr>
          <w:rFonts w:ascii="Nunito" w:cs="Nunito" w:eastAsia="Nunito" w:hAnsi="Nunito"/>
          <w:color w:val="434343"/>
        </w:rPr>
        <w:drawing>
          <wp:anchor allowOverlap="1" behindDoc="0" distB="0" distT="0" distL="114300" distR="114300" hidden="0" layoutInCell="1" locked="0" relativeHeight="0" simplePos="0">
            <wp:simplePos x="0" y="0"/>
            <wp:positionH relativeFrom="margin">
              <wp:posOffset>-556588</wp:posOffset>
            </wp:positionH>
            <wp:positionV relativeFrom="bottomMargin">
              <wp:align>top</wp:align>
            </wp:positionV>
            <wp:extent cx="8306435" cy="461645"/>
            <wp:effectExtent b="0" l="0" r="0" t="0"/>
            <wp:wrapSquare wrapText="bothSides" distB="0" distT="0" distL="114300" distR="114300"/>
            <wp:docPr id="48" name="image24.jpg"/>
            <a:graphic>
              <a:graphicData uri="http://schemas.openxmlformats.org/drawingml/2006/picture">
                <pic:pic>
                  <pic:nvPicPr>
                    <pic:cNvPr id="0" name="image24.jpg"/>
                    <pic:cNvPicPr preferRelativeResize="0"/>
                  </pic:nvPicPr>
                  <pic:blipFill>
                    <a:blip r:embed="rId17"/>
                    <a:srcRect b="0" l="0" r="0" t="0"/>
                    <a:stretch>
                      <a:fillRect/>
                    </a:stretch>
                  </pic:blipFill>
                  <pic:spPr>
                    <a:xfrm>
                      <a:off x="0" y="0"/>
                      <a:ext cx="8306435" cy="461645"/>
                    </a:xfrm>
                    <a:prstGeom prst="rect"/>
                    <a:ln/>
                  </pic:spPr>
                </pic:pic>
              </a:graphicData>
            </a:graphic>
          </wp:anchor>
        </w:drawing>
      </w:r>
      <w:r w:rsidDel="00000000" w:rsidR="00000000" w:rsidRPr="00000000">
        <w:rPr>
          <w:rFonts w:ascii="Nunito" w:cs="Nunito" w:eastAsia="Nunito" w:hAnsi="Nunito"/>
          <w:color w:val="434343"/>
          <w:rtl w:val="0"/>
        </w:rPr>
        <w:t xml:space="preserve">Cuando la</w:t>
      </w:r>
      <w:r w:rsidDel="00000000" w:rsidR="00000000" w:rsidRPr="00000000">
        <w:rPr>
          <w:rFonts w:ascii="Nunito" w:cs="Nunito" w:eastAsia="Nunito" w:hAnsi="Nunito"/>
          <w:i w:val="1"/>
          <w:color w:val="434343"/>
          <w:rtl w:val="0"/>
        </w:rPr>
        <w:t xml:space="preserve"> </w:t>
      </w:r>
      <m:oMath>
        <m:r>
          <w:rPr>
            <w:rFonts w:ascii="Nunito" w:cs="Nunito" w:eastAsia="Nunito" w:hAnsi="Nunito"/>
            <w:color w:val="434343"/>
          </w:rPr>
          <m:t xml:space="preserve">k-tupla</m:t>
        </m:r>
      </m:oMath>
      <w:r w:rsidDel="00000000" w:rsidR="00000000" w:rsidRPr="00000000">
        <w:rPr>
          <w:rFonts w:ascii="Nunito" w:cs="Nunito" w:eastAsia="Nunito" w:hAnsi="Nunito"/>
          <w:color w:val="434343"/>
          <w:rtl w:val="0"/>
        </w:rPr>
        <w:t xml:space="preserve"> no puede tener elementos repetidos, el número total de</w:t>
      </w:r>
      <w:r w:rsidDel="00000000" w:rsidR="00000000" w:rsidRPr="00000000">
        <w:rPr>
          <w:rFonts w:ascii="Nunito" w:cs="Nunito" w:eastAsia="Nunito" w:hAnsi="Nunito"/>
          <w:i w:val="1"/>
          <w:color w:val="434343"/>
          <w:rtl w:val="0"/>
        </w:rPr>
        <w:t xml:space="preserve"> </w:t>
      </w:r>
      <m:oMath>
        <m:r>
          <w:rPr>
            <w:rFonts w:ascii="Nunito" w:cs="Nunito" w:eastAsia="Nunito" w:hAnsi="Nunito"/>
            <w:color w:val="434343"/>
          </w:rPr>
          <m:t xml:space="preserve">k-tuplas</m:t>
        </m:r>
      </m:oMath>
      <w:r w:rsidDel="00000000" w:rsidR="00000000" w:rsidRPr="00000000">
        <w:rPr>
          <w:rFonts w:ascii="Nunito" w:cs="Nunito" w:eastAsia="Nunito" w:hAnsi="Nunito"/>
          <w:color w:val="434343"/>
          <w:rtl w:val="0"/>
        </w:rPr>
        <w:t xml:space="preserve"> distintas es </w:t>
      </w:r>
      <m:oMath>
        <m:r>
          <w:rPr>
            <w:rFonts w:ascii="Nunito" w:cs="Nunito" w:eastAsia="Nunito" w:hAnsi="Nunito"/>
            <w:color w:val="434343"/>
          </w:rPr>
          <m:t xml:space="preserve">n </m:t>
        </m:r>
        <m:r>
          <w:rPr>
            <w:rFonts w:ascii="Nunito" w:cs="Nunito" w:eastAsia="Nunito" w:hAnsi="Nunito"/>
            <w:color w:val="434343"/>
          </w:rPr>
          <m:t>⋅</m:t>
        </m:r>
        <m:r>
          <w:rPr>
            <w:rFonts w:ascii="Nunito" w:cs="Nunito" w:eastAsia="Nunito" w:hAnsi="Nunito"/>
            <w:color w:val="434343"/>
          </w:rPr>
          <m:t xml:space="preserve">(n-1) </m:t>
        </m:r>
        <m:r>
          <w:rPr>
            <w:rFonts w:ascii="Nunito" w:cs="Nunito" w:eastAsia="Nunito" w:hAnsi="Nunito"/>
            <w:color w:val="434343"/>
          </w:rPr>
          <m:t>⋅</m:t>
        </m:r>
        <m:r>
          <w:rPr>
            <w:rFonts w:ascii="Nunito" w:cs="Nunito" w:eastAsia="Nunito" w:hAnsi="Nunito"/>
            <w:color w:val="434343"/>
          </w:rPr>
          <m:t xml:space="preserve">(n-2) </m:t>
        </m:r>
        <m:r>
          <w:rPr>
            <w:rFonts w:ascii="Nunito" w:cs="Nunito" w:eastAsia="Nunito" w:hAnsi="Nunito"/>
            <w:color w:val="434343"/>
          </w:rPr>
          <m:t>⋅</m:t>
        </m:r>
        <m:r>
          <w:rPr>
            <w:rFonts w:ascii="Nunito" w:cs="Nunito" w:eastAsia="Nunito" w:hAnsi="Nunito"/>
            <w:color w:val="434343"/>
          </w:rPr>
          <m:t xml:space="preserve">...</m:t>
        </m:r>
        <m:r>
          <w:rPr>
            <w:rFonts w:ascii="Nunito" w:cs="Nunito" w:eastAsia="Nunito" w:hAnsi="Nunito"/>
            <w:color w:val="434343"/>
          </w:rPr>
          <m:t>⋅</m:t>
        </m:r>
        <m:r>
          <w:rPr>
            <w:rFonts w:ascii="Nunito" w:cs="Nunito" w:eastAsia="Nunito" w:hAnsi="Nunito"/>
            <w:color w:val="434343"/>
          </w:rPr>
          <m:t xml:space="preserve">(n-k+1)</m:t>
        </m:r>
      </m:oMath>
      <w:r w:rsidDel="00000000" w:rsidR="00000000" w:rsidRPr="00000000">
        <w:rPr>
          <w:rFonts w:ascii="Nunito" w:cs="Nunito" w:eastAsia="Nunito" w:hAnsi="Nunito"/>
          <w:color w:val="434343"/>
          <w:rtl w:val="0"/>
        </w:rPr>
        <w:t xml:space="preserve">. A estas </w:t>
      </w:r>
      <m:oMath>
        <m:r>
          <w:rPr>
            <w:rFonts w:ascii="Nunito" w:cs="Nunito" w:eastAsia="Nunito" w:hAnsi="Nunito"/>
            <w:color w:val="434343"/>
          </w:rPr>
          <m:t xml:space="preserve">k-tuplas</m:t>
        </m:r>
      </m:oMath>
      <w:r w:rsidDel="00000000" w:rsidR="00000000" w:rsidRPr="00000000">
        <w:rPr>
          <w:rFonts w:ascii="Nunito" w:cs="Nunito" w:eastAsia="Nunito" w:hAnsi="Nunito"/>
          <w:color w:val="434343"/>
          <w:rtl w:val="0"/>
        </w:rPr>
        <w:t xml:space="preserve"> se les conoce como </w:t>
      </w:r>
      <w:r w:rsidDel="00000000" w:rsidR="00000000" w:rsidRPr="00000000">
        <w:rPr>
          <w:rFonts w:ascii="Nunito" w:cs="Nunito" w:eastAsia="Nunito" w:hAnsi="Nunito"/>
          <w:b w:val="1"/>
          <w:color w:val="434343"/>
          <w:rtl w:val="0"/>
        </w:rPr>
        <w:t xml:space="preserve">variaciones sin reposición.</w:t>
      </w:r>
    </w:p>
    <w:p w:rsidR="00000000" w:rsidDel="00000000" w:rsidP="00000000" w:rsidRDefault="00000000" w:rsidRPr="00000000" w14:paraId="00000032">
      <w:pPr>
        <w:widowControl w:val="0"/>
        <w:spacing w:line="276" w:lineRule="auto"/>
        <w:ind w:left="720" w:firstLine="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33">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último, recordemos que el factorial de un número n se denota por n! y corresponde al producto de los primeros n naturales, es decir, </w:t>
      </w:r>
      <m:oMath>
        <m:r>
          <w:rPr>
            <w:rFonts w:ascii="Nunito" w:cs="Nunito" w:eastAsia="Nunito" w:hAnsi="Nunito"/>
            <w:color w:val="434343"/>
          </w:rPr>
          <m:t xml:space="preserve">n!=n</m:t>
        </m:r>
        <m:r>
          <w:rPr>
            <w:rFonts w:ascii="Nunito" w:cs="Nunito" w:eastAsia="Nunito" w:hAnsi="Nunito"/>
            <w:color w:val="434343"/>
          </w:rPr>
          <m:t>⋅</m:t>
        </m:r>
        <m:r>
          <w:rPr>
            <w:rFonts w:ascii="Nunito" w:cs="Nunito" w:eastAsia="Nunito" w:hAnsi="Nunito"/>
            <w:color w:val="434343"/>
          </w:rPr>
          <m:t xml:space="preserve">(n-1)</m:t>
        </m:r>
        <m:r>
          <w:rPr>
            <w:rFonts w:ascii="Nunito" w:cs="Nunito" w:eastAsia="Nunito" w:hAnsi="Nunito"/>
            <w:color w:val="434343"/>
          </w:rPr>
          <m:t>⋅</m:t>
        </m:r>
        <m:r>
          <w:rPr>
            <w:rFonts w:ascii="Nunito" w:cs="Nunito" w:eastAsia="Nunito" w:hAnsi="Nunito"/>
            <w:color w:val="434343"/>
          </w:rPr>
          <m:t xml:space="preserve"> ...</m:t>
        </m:r>
        <m:r>
          <w:rPr>
            <w:rFonts w:ascii="Nunito" w:cs="Nunito" w:eastAsia="Nunito" w:hAnsi="Nunito"/>
            <w:color w:val="434343"/>
          </w:rPr>
          <m:t>⋅</m:t>
        </m:r>
        <m:r>
          <w:rPr>
            <w:rFonts w:ascii="Nunito" w:cs="Nunito" w:eastAsia="Nunito" w:hAnsi="Nunito"/>
            <w:color w:val="434343"/>
          </w:rPr>
          <m:t xml:space="preserve"> 2 </m:t>
        </m:r>
        <m:r>
          <w:rPr>
            <w:rFonts w:ascii="Nunito" w:cs="Nunito" w:eastAsia="Nunito" w:hAnsi="Nunito"/>
            <w:color w:val="434343"/>
          </w:rPr>
          <m:t>⋅</m:t>
        </m:r>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 Además, por convención se define </w:t>
      </w:r>
      <m:oMath>
        <m:r>
          <w:rPr>
            <w:rFonts w:ascii="Nunito" w:cs="Nunito" w:eastAsia="Nunito" w:hAnsi="Nunito"/>
            <w:color w:val="434343"/>
          </w:rPr>
          <m:t xml:space="preserve">0!=1.</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34">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5">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esta lección introduciremos un par de conceptos que nos permitirán trabajar de mejor manera con los conjuntos.</w:t>
      </w:r>
    </w:p>
    <w:p w:rsidR="00000000" w:rsidDel="00000000" w:rsidP="00000000" w:rsidRDefault="00000000" w:rsidRPr="00000000" w14:paraId="00000036">
      <w:pPr>
        <w:widowControl w:val="0"/>
        <w:spacing w:line="276" w:lineRule="auto"/>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37">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NÚMERO COMBINATORIO</w:t>
        <w:br w:type="textWrapping"/>
        <w:br w:type="textWrapping"/>
      </w:r>
      <w:r w:rsidDel="00000000" w:rsidR="00000000" w:rsidRPr="00000000">
        <w:rPr>
          <w:rFonts w:ascii="Nunito" w:cs="Nunito" w:eastAsia="Nunito" w:hAnsi="Nunito"/>
          <w:color w:val="434343"/>
          <w:rtl w:val="0"/>
        </w:rPr>
        <w:t xml:space="preserve">Al tratar de resolver problemas de probabilidades es usual que surja la necesidad de saber cuántos subconjuntos de cierto tamaño pueden formarse con los elementos de un conjunto. A estos subconjuntos se les llama </w:t>
      </w:r>
      <w:r w:rsidDel="00000000" w:rsidR="00000000" w:rsidRPr="00000000">
        <w:rPr>
          <w:rFonts w:ascii="Nunito" w:cs="Nunito" w:eastAsia="Nunito" w:hAnsi="Nunito"/>
          <w:b w:val="1"/>
          <w:color w:val="434343"/>
          <w:rtl w:val="0"/>
        </w:rPr>
        <w:t xml:space="preserve">combinaciones</w:t>
      </w:r>
      <w:r w:rsidDel="00000000" w:rsidR="00000000" w:rsidRPr="00000000">
        <w:rPr>
          <w:rFonts w:ascii="Nunito" w:cs="Nunito" w:eastAsia="Nunito" w:hAnsi="Nunito"/>
          <w:color w:val="434343"/>
          <w:rtl w:val="0"/>
        </w:rPr>
        <w:t xml:space="preserve">. En general, las combinaciones suelen aparecer al querer contar los posibles resultados de experimentos aleatorios donde los objetos son distinguibles entre sí y estos se extraen sin reposición. </w:t>
      </w:r>
    </w:p>
    <w:p w:rsidR="00000000" w:rsidDel="00000000" w:rsidP="00000000" w:rsidRDefault="00000000" w:rsidRPr="00000000" w14:paraId="00000038">
      <w:pPr>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9">
      <w:pPr>
        <w:spacing w:line="276" w:lineRule="auto"/>
        <w:jc w:val="both"/>
        <w:rPr>
          <w:rFonts w:ascii="Nunito" w:cs="Nunito" w:eastAsia="Nunito" w:hAnsi="Nunito"/>
        </w:rPr>
      </w:pPr>
      <w:r w:rsidDel="00000000" w:rsidR="00000000" w:rsidRPr="00000000">
        <w:rPr>
          <w:rFonts w:ascii="Nunito" w:cs="Nunito" w:eastAsia="Nunito" w:hAnsi="Nunito"/>
          <w:color w:val="434343"/>
          <w:rtl w:val="0"/>
        </w:rPr>
        <w:t xml:space="preserve">A la cantidad de combinaciones distintas de tamaño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cuyos elementos se eligen de un conjunto con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elementos lo llamaremos </w:t>
      </w:r>
      <w:r w:rsidDel="00000000" w:rsidR="00000000" w:rsidRPr="00000000">
        <w:rPr>
          <w:rFonts w:ascii="Nunito" w:cs="Nunito" w:eastAsia="Nunito" w:hAnsi="Nunito"/>
          <w:b w:val="1"/>
          <w:color w:val="434343"/>
          <w:rtl w:val="0"/>
        </w:rPr>
        <w:t xml:space="preserve">número combinatorio</w:t>
      </w:r>
      <w:r w:rsidDel="00000000" w:rsidR="00000000" w:rsidRPr="00000000">
        <w:rPr>
          <w:rFonts w:ascii="Nunito" w:cs="Nunito" w:eastAsia="Nunito" w:hAnsi="Nunito"/>
          <w:color w:val="434343"/>
          <w:rtl w:val="0"/>
        </w:rPr>
        <w:t xml:space="preserve"> y lo denotaremos como:</w:t>
      </w:r>
      <w:r w:rsidDel="00000000" w:rsidR="00000000" w:rsidRPr="00000000">
        <w:rPr>
          <w:rtl w:val="0"/>
        </w:rPr>
      </w:r>
    </w:p>
    <w:p w:rsidR="00000000" w:rsidDel="00000000" w:rsidP="00000000" w:rsidRDefault="00000000" w:rsidRPr="00000000" w14:paraId="0000003A">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Cuando </w:t>
      </w:r>
      <m:oMath>
        <m:r>
          <w:rPr>
            <w:rFonts w:ascii="Nunito" w:cs="Nunito" w:eastAsia="Nunito" w:hAnsi="Nunito"/>
            <w:color w:val="434343"/>
          </w:rPr>
          <m:t xml:space="preserve">k=n</m:t>
        </m:r>
      </m:oMath>
      <w:r w:rsidDel="00000000" w:rsidR="00000000" w:rsidRPr="00000000">
        <w:rPr>
          <w:rFonts w:ascii="Nunito" w:cs="Nunito" w:eastAsia="Nunito" w:hAnsi="Nunito"/>
          <w:color w:val="434343"/>
          <w:rtl w:val="0"/>
        </w:rPr>
        <w:t xml:space="preserve">, estas tuplas se conocen como </w:t>
      </w:r>
      <w:r w:rsidDel="00000000" w:rsidR="00000000" w:rsidRPr="00000000">
        <w:rPr>
          <w:rFonts w:ascii="Nunito" w:cs="Nunito" w:eastAsia="Nunito" w:hAnsi="Nunito"/>
          <w:b w:val="1"/>
          <w:color w:val="434343"/>
          <w:rtl w:val="0"/>
        </w:rPr>
        <w:t xml:space="preserve">permutaciones</w:t>
      </w:r>
      <w:r w:rsidDel="00000000" w:rsidR="00000000" w:rsidRPr="00000000">
        <w:rPr>
          <w:rFonts w:ascii="Nunito" w:cs="Nunito" w:eastAsia="Nunito" w:hAnsi="Nunito"/>
          <w:color w:val="434343"/>
          <w:rtl w:val="0"/>
        </w:rPr>
        <w:t xml:space="preserve">,</w:t>
      </w:r>
      <w:r w:rsidDel="00000000" w:rsidR="00000000" w:rsidRPr="00000000">
        <w:rPr>
          <w:rFonts w:ascii="Nunito" w:cs="Nunito" w:eastAsia="Nunito" w:hAnsi="Nunito"/>
          <w:b w:val="1"/>
          <w:color w:val="434343"/>
          <w:rtl w:val="0"/>
        </w:rPr>
        <w:t xml:space="preserve"> </w:t>
      </w:r>
      <w:r w:rsidDel="00000000" w:rsidR="00000000" w:rsidRPr="00000000">
        <w:rPr>
          <w:rFonts w:ascii="Nunito" w:cs="Nunito" w:eastAsia="Nunito" w:hAnsi="Nunito"/>
          <w:color w:val="434343"/>
          <w:rtl w:val="0"/>
        </w:rPr>
        <w:t xml:space="preserve">y es frecuente que aparezcan en los problemas de conteo, ya que dan cuenta de todas las posibles formas en que pueden ordenarse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elementos de un conjunto en una </w:t>
      </w:r>
      <m:oMath>
        <m:r>
          <w:rPr>
            <w:rFonts w:ascii="Nunito" w:cs="Nunito" w:eastAsia="Nunito" w:hAnsi="Nunito"/>
            <w:color w:val="434343"/>
          </w:rPr>
          <m:t xml:space="preserve">k-tupla</m:t>
        </m:r>
      </m:oMath>
      <w:r w:rsidDel="00000000" w:rsidR="00000000" w:rsidRPr="00000000">
        <w:rPr>
          <w:rFonts w:ascii="Nunito" w:cs="Nunito" w:eastAsia="Nunito" w:hAnsi="Nunito"/>
          <w:color w:val="434343"/>
          <w:rtl w:val="0"/>
        </w:rPr>
        <w:t xml:space="preserve">. Notemos que la fórmula anterior, nos dice que el número de permutaciones de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elementos es </w:t>
      </w:r>
      <w:r w:rsidDel="00000000" w:rsidR="00000000" w:rsidRPr="00000000">
        <w:drawing>
          <wp:anchor allowOverlap="1" behindDoc="0" distB="114300" distT="114300" distL="114300" distR="114300" hidden="0" layoutInCell="1" locked="0" relativeHeight="0" simplePos="0">
            <wp:simplePos x="0" y="0"/>
            <wp:positionH relativeFrom="column">
              <wp:posOffset>2613188</wp:posOffset>
            </wp:positionH>
            <wp:positionV relativeFrom="paragraph">
              <wp:posOffset>178503</wp:posOffset>
            </wp:positionV>
            <wp:extent cx="500063" cy="516458"/>
            <wp:effectExtent b="0" l="0" r="0" t="0"/>
            <wp:wrapTopAndBottom distB="114300" distT="114300"/>
            <wp:docPr id="23"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500063" cy="516458"/>
                    </a:xfrm>
                    <a:prstGeom prst="rect"/>
                    <a:ln/>
                  </pic:spPr>
                </pic:pic>
              </a:graphicData>
            </a:graphic>
          </wp:anchor>
        </w:drawing>
      </w:r>
    </w:p>
    <w:p w:rsidR="00000000" w:rsidDel="00000000" w:rsidP="00000000" w:rsidRDefault="00000000" w:rsidRPr="00000000" w14:paraId="0000003B">
      <w:pPr>
        <w:spacing w:line="276" w:lineRule="auto"/>
        <w:jc w:val="both"/>
        <w:rPr>
          <w:rFonts w:ascii="Nunito" w:cs="Nunito" w:eastAsia="Nunito" w:hAnsi="Nunito"/>
          <w:b w:val="1"/>
          <w:color w:val="434343"/>
        </w:rPr>
      </w:pPr>
      <w:r w:rsidDel="00000000" w:rsidR="00000000" w:rsidRPr="00000000">
        <w:rPr>
          <w:rFonts w:ascii="Nunito" w:cs="Nunito" w:eastAsia="Nunito" w:hAnsi="Nunito"/>
          <w:color w:val="434343"/>
          <w:rtl w:val="0"/>
        </w:rPr>
        <w:br w:type="textWrapping"/>
        <w:br w:type="textWrapping"/>
        <w:br w:type="textWrapping"/>
        <w:t xml:space="preserve">Una estrategia de conteo para calcular el número de combinaciones de tamaño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de un conjunto con</w:t>
      </w:r>
      <w:r w:rsidDel="00000000" w:rsidR="00000000" w:rsidRPr="00000000">
        <w:rPr>
          <w:rFonts w:ascii="Nunito" w:cs="Nunito" w:eastAsia="Nunito" w:hAnsi="Nunito"/>
          <w:i w:val="1"/>
          <w:color w:val="434343"/>
          <w:rtl w:val="0"/>
        </w:rPr>
        <w:t xml:space="preserv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elementos es a partir de las variaciones sin reposición que hay del mismo tamaño. Si listamos </w:t>
      </w:r>
      <w:r w:rsidDel="00000000" w:rsidR="00000000" w:rsidRPr="00000000">
        <w:rPr>
          <w:rFonts w:ascii="Nunito" w:cs="Nunito" w:eastAsia="Nunito" w:hAnsi="Nunito"/>
          <w:color w:val="434343"/>
          <w:rtl w:val="0"/>
        </w:rPr>
        <w:t xml:space="preserve">las </w:t>
      </w:r>
      <m:oMath>
        <m:r>
          <w:rPr>
            <w:rFonts w:ascii="Nunito" w:cs="Nunito" w:eastAsia="Nunito" w:hAnsi="Nunito"/>
            <w:color w:val="434343"/>
          </w:rPr>
          <m:t xml:space="preserve">n</m:t>
        </m:r>
        <m:r>
          <w:rPr>
            <w:rFonts w:ascii="Nunito" w:cs="Nunito" w:eastAsia="Nunito" w:hAnsi="Nunito"/>
            <w:color w:val="434343"/>
          </w:rPr>
          <m:t>⋅</m:t>
        </m:r>
        <m:r>
          <w:rPr>
            <w:rFonts w:ascii="Nunito" w:cs="Nunito" w:eastAsia="Nunito" w:hAnsi="Nunito"/>
            <w:color w:val="434343"/>
          </w:rPr>
          <m:t xml:space="preserve">(n-1) </m:t>
        </m:r>
        <m:r>
          <w:rPr>
            <w:rFonts w:ascii="Nunito" w:cs="Nunito" w:eastAsia="Nunito" w:hAnsi="Nunito"/>
            <w:color w:val="434343"/>
          </w:rPr>
          <m:t>⋅</m:t>
        </m:r>
        <m:r>
          <w:rPr>
            <w:rFonts w:ascii="Nunito" w:cs="Nunito" w:eastAsia="Nunito" w:hAnsi="Nunito"/>
            <w:color w:val="434343"/>
          </w:rPr>
          <m:t xml:space="preserve">(n-2) </m:t>
        </m:r>
        <m:r>
          <w:rPr>
            <w:rFonts w:ascii="Nunito" w:cs="Nunito" w:eastAsia="Nunito" w:hAnsi="Nunito"/>
            <w:color w:val="434343"/>
          </w:rPr>
          <m:t>⋅</m:t>
        </m:r>
        <m:r>
          <w:rPr>
            <w:rFonts w:ascii="Nunito" w:cs="Nunito" w:eastAsia="Nunito" w:hAnsi="Nunito"/>
            <w:color w:val="434343"/>
          </w:rPr>
          <m:t xml:space="preserve">...</m:t>
        </m:r>
        <m:r>
          <w:rPr>
            <w:rFonts w:ascii="Nunito" w:cs="Nunito" w:eastAsia="Nunito" w:hAnsi="Nunito"/>
            <w:color w:val="434343"/>
          </w:rPr>
          <m:t>⋅</m:t>
        </m:r>
        <m:r>
          <w:rPr>
            <w:rFonts w:ascii="Nunito" w:cs="Nunito" w:eastAsia="Nunito" w:hAnsi="Nunito"/>
            <w:color w:val="434343"/>
          </w:rPr>
          <m:t xml:space="preserve">(n-k+1)</m:t>
        </m:r>
      </m:oMath>
      <w:r w:rsidDel="00000000" w:rsidR="00000000" w:rsidRPr="00000000">
        <w:rPr>
          <w:rFonts w:ascii="Nunito" w:cs="Nunito" w:eastAsia="Nunito" w:hAnsi="Nunito"/>
          <w:color w:val="434343"/>
          <w:rtl w:val="0"/>
        </w:rPr>
        <w:t xml:space="preserve"> variaciones, o formas de elegir ordenadamente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elementos de un conjunto con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elementos, cada combinación aparece representada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veces en la lista.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1466850</wp:posOffset>
            </wp:positionH>
            <wp:positionV relativeFrom="paragraph">
              <wp:posOffset>133350</wp:posOffset>
            </wp:positionV>
            <wp:extent cx="2786063" cy="199004"/>
            <wp:effectExtent b="0" l="0" r="0" t="0"/>
            <wp:wrapTopAndBottom distB="114300" distT="114300"/>
            <wp:docPr id="42"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2786063" cy="19900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2124075</wp:posOffset>
            </wp:positionH>
            <wp:positionV relativeFrom="paragraph">
              <wp:posOffset>1942703</wp:posOffset>
            </wp:positionV>
            <wp:extent cx="2614613" cy="412000"/>
            <wp:effectExtent b="0" l="0" r="0" t="0"/>
            <wp:wrapTopAndBottom distB="114300" distT="114300"/>
            <wp:docPr id="2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614613" cy="412000"/>
                    </a:xfrm>
                    <a:prstGeom prst="rect"/>
                    <a:ln/>
                  </pic:spPr>
                </pic:pic>
              </a:graphicData>
            </a:graphic>
          </wp:anchor>
        </w:drawing>
      </w:r>
    </w:p>
    <w:p w:rsidR="00000000" w:rsidDel="00000000" w:rsidP="00000000" w:rsidRDefault="00000000" w:rsidRPr="00000000" w14:paraId="0000003C">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otro lado, se puede calcular utilizando la siguiente expresión:</w:t>
        <w:br w:type="textWrapping"/>
        <w:t xml:space="preserve">Además, es importante mencionar que el número combinatorio cumple las siguientes propiedades:</w:t>
        <w:br w:type="textWrapping"/>
      </w:r>
    </w:p>
    <w:p w:rsidR="00000000" w:rsidDel="00000000" w:rsidP="00000000" w:rsidRDefault="00000000" w:rsidRPr="00000000" w14:paraId="0000003D">
      <w:pPr>
        <w:numPr>
          <w:ilvl w:val="0"/>
          <w:numId w:val="12"/>
        </w:numPr>
        <w:spacing w:line="276" w:lineRule="auto"/>
        <w:ind w:left="720" w:hanging="360"/>
        <w:jc w:val="both"/>
        <w:rPr>
          <w:color w:val="434343"/>
        </w:rPr>
      </w:pPr>
      <w:r w:rsidDel="00000000" w:rsidR="00000000" w:rsidRPr="00000000">
        <w:rPr>
          <w:rFonts w:ascii="Nunito" w:cs="Nunito" w:eastAsia="Nunito" w:hAnsi="Nunito"/>
          <w:b w:val="1"/>
          <w:color w:val="434343"/>
          <w:rtl w:val="0"/>
        </w:rPr>
        <w:t xml:space="preserve">Propiedad 1. </w:t>
      </w:r>
      <w:r w:rsidDel="00000000" w:rsidR="00000000" w:rsidRPr="00000000">
        <w:rPr>
          <w:rFonts w:ascii="Nunito" w:cs="Nunito" w:eastAsia="Nunito" w:hAnsi="Nunito"/>
          <w:color w:val="434343"/>
          <w:rtl w:val="0"/>
        </w:rPr>
        <w:t xml:space="preserve">Para todo </w:t>
      </w:r>
      <m:oMath>
        <m:r>
          <w:rPr>
            <w:rFonts w:ascii="Nunito" w:cs="Nunito" w:eastAsia="Nunito" w:hAnsi="Nunito"/>
            <w:color w:val="434343"/>
            <w:highlight w:val="white"/>
          </w:rPr>
          <m:t xml:space="preserve">n</m:t>
        </m:r>
      </m:oMath>
      <w:r w:rsidDel="00000000" w:rsidR="00000000" w:rsidRPr="00000000">
        <w:rPr>
          <w:rFonts w:ascii="Nunito" w:cs="Nunito" w:eastAsia="Nunito" w:hAnsi="Nunito"/>
          <w:color w:val="434343"/>
          <w:rtl w:val="0"/>
        </w:rPr>
        <w:t xml:space="preserve">, se cumple que </w:t>
      </w:r>
      <w:r w:rsidDel="00000000" w:rsidR="00000000" w:rsidRPr="00000000">
        <w:drawing>
          <wp:anchor allowOverlap="1" behindDoc="0" distB="114300" distT="114300" distL="114300" distR="114300" hidden="0" layoutInCell="1" locked="0" relativeHeight="0" simplePos="0">
            <wp:simplePos x="0" y="0"/>
            <wp:positionH relativeFrom="column">
              <wp:posOffset>2203613</wp:posOffset>
            </wp:positionH>
            <wp:positionV relativeFrom="paragraph">
              <wp:posOffset>204025</wp:posOffset>
            </wp:positionV>
            <wp:extent cx="1323975" cy="468345"/>
            <wp:effectExtent b="0" l="0" r="0" t="0"/>
            <wp:wrapTopAndBottom distB="114300" distT="114300"/>
            <wp:docPr id="26"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323975" cy="468345"/>
                    </a:xfrm>
                    <a:prstGeom prst="rect"/>
                    <a:ln/>
                  </pic:spPr>
                </pic:pic>
              </a:graphicData>
            </a:graphic>
          </wp:anchor>
        </w:drawing>
      </w:r>
    </w:p>
    <w:p w:rsidR="00000000" w:rsidDel="00000000" w:rsidP="00000000" w:rsidRDefault="00000000" w:rsidRPr="00000000" w14:paraId="0000003E">
      <w:pPr>
        <w:spacing w:line="276" w:lineRule="auto"/>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3F">
      <w:pPr>
        <w:spacing w:line="276" w:lineRule="auto"/>
        <w:ind w:left="3600" w:firstLine="0"/>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468073" cy="314486"/>
            <wp:effectExtent b="0" l="0" r="0" t="0"/>
            <wp:docPr id="2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468073" cy="314486"/>
                    </a:xfrm>
                    <a:prstGeom prst="rect"/>
                    <a:ln/>
                  </pic:spPr>
                </pic:pic>
              </a:graphicData>
            </a:graphic>
          </wp:inline>
        </w:drawing>
      </w:r>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color w:val="434343"/>
        </w:rPr>
        <w:drawing>
          <wp:inline distB="114300" distT="114300" distL="114300" distR="114300">
            <wp:extent cx="514592" cy="343061"/>
            <wp:effectExtent b="0" l="0" r="0" t="0"/>
            <wp:docPr id="3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14592" cy="343061"/>
                    </a:xfrm>
                    <a:prstGeom prst="rect"/>
                    <a:ln/>
                  </pic:spPr>
                </pic:pic>
              </a:graphicData>
            </a:graphic>
          </wp:inline>
        </w:drawing>
      </w:r>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40">
      <w:pPr>
        <w:spacing w:line="276" w:lineRule="auto"/>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41">
      <w:pPr>
        <w:numPr>
          <w:ilvl w:val="0"/>
          <w:numId w:val="10"/>
        </w:numPr>
        <w:spacing w:line="276" w:lineRule="auto"/>
        <w:ind w:left="720" w:hanging="360"/>
        <w:rPr>
          <w:color w:val="434343"/>
        </w:rPr>
      </w:pPr>
      <w:r w:rsidDel="00000000" w:rsidR="00000000" w:rsidRPr="00000000">
        <w:rPr>
          <w:rFonts w:ascii="Nunito" w:cs="Nunito" w:eastAsia="Nunito" w:hAnsi="Nunito"/>
          <w:b w:val="1"/>
          <w:color w:val="434343"/>
          <w:rtl w:val="0"/>
        </w:rPr>
        <w:t xml:space="preserve">Propiedad 2. </w:t>
      </w:r>
      <w:r w:rsidDel="00000000" w:rsidR="00000000" w:rsidRPr="00000000">
        <w:rPr>
          <w:rFonts w:ascii="Nunito" w:cs="Nunito" w:eastAsia="Nunito" w:hAnsi="Nunito"/>
          <w:color w:val="434343"/>
          <w:rtl w:val="0"/>
        </w:rPr>
        <w:t xml:space="preserve">Para todo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highlight w:val="white"/>
          </w:rPr>
          <m:t xml:space="preserve">k</m:t>
        </m:r>
      </m:oMath>
      <w:r w:rsidDel="00000000" w:rsidR="00000000" w:rsidRPr="00000000">
        <w:rPr>
          <w:rFonts w:ascii="Nunito" w:cs="Nunito" w:eastAsia="Nunito" w:hAnsi="Nunito"/>
          <w:color w:val="434343"/>
          <w:rtl w:val="0"/>
        </w:rPr>
        <w:t xml:space="preserve">, con  </w:t>
      </w:r>
      <m:oMath>
        <m:r>
          <w:rPr>
            <w:rFonts w:ascii="Nunito" w:cs="Nunito" w:eastAsia="Nunito" w:hAnsi="Nunito"/>
            <w:color w:val="434343"/>
          </w:rPr>
          <m:t xml:space="preserve">n</m:t>
        </m:r>
        <m:r>
          <w:rPr>
            <w:rFonts w:ascii="Nunito" w:cs="Nunito" w:eastAsia="Nunito" w:hAnsi="Nunito"/>
            <w:color w:val="434343"/>
          </w:rPr>
          <m:t>≥</m:t>
        </m:r>
        <m:r>
          <w:rPr>
            <w:rFonts w:ascii="Nunito" w:cs="Nunito" w:eastAsia="Nunito" w:hAnsi="Nunito"/>
            <w:color w:val="434343"/>
          </w:rPr>
          <m:t xml:space="preserve">1</m:t>
        </m:r>
      </m:oMath>
      <w:r w:rsidDel="00000000" w:rsidR="00000000" w:rsidRPr="00000000">
        <w:rPr>
          <w:rFonts w:ascii="Nunito" w:cs="Nunito" w:eastAsia="Nunito" w:hAnsi="Nunito"/>
          <w:color w:val="434343"/>
          <w:highlight w:val="white"/>
          <w:rtl w:val="0"/>
        </w:rPr>
        <w:t xml:space="preserve"> </w:t>
      </w:r>
      <w:r w:rsidDel="00000000" w:rsidR="00000000" w:rsidRPr="00000000">
        <w:rPr>
          <w:rFonts w:ascii="Nunito" w:cs="Nunito" w:eastAsia="Nunito" w:hAnsi="Nunito"/>
          <w:color w:val="434343"/>
          <w:rtl w:val="0"/>
        </w:rPr>
        <w:t xml:space="preserve">y </w:t>
      </w:r>
      <m:oMath>
        <m:r>
          <w:rPr>
            <w:rFonts w:ascii="Nunito" w:cs="Nunito" w:eastAsia="Nunito" w:hAnsi="Nunito"/>
            <w:color w:val="434343"/>
          </w:rPr>
          <m:t xml:space="preserve">1</m:t>
        </m:r>
        <m:r>
          <w:rPr>
            <w:rFonts w:ascii="Nunito" w:cs="Nunito" w:eastAsia="Nunito" w:hAnsi="Nunito"/>
            <w:color w:val="434343"/>
          </w:rPr>
          <m:t>≤</m:t>
        </m:r>
        <m:r>
          <w:rPr>
            <w:rFonts w:ascii="Nunito" w:cs="Nunito" w:eastAsia="Nunito" w:hAnsi="Nunito"/>
            <w:color w:val="434343"/>
          </w:rPr>
          <m:t xml:space="preserve">k </m:t>
        </m:r>
        <m:r>
          <w:rPr>
            <w:rFonts w:ascii="Nunito" w:cs="Nunito" w:eastAsia="Nunito" w:hAnsi="Nunito"/>
            <w:color w:val="434343"/>
          </w:rPr>
          <m:t>≤</m:t>
        </m:r>
        <m:r>
          <w:rPr>
            <w:rFonts w:ascii="Nunito" w:cs="Nunito" w:eastAsia="Nunito" w:hAnsi="Nunito"/>
            <w:color w:val="434343"/>
          </w:rPr>
          <m:t xml:space="preserve">n-1</m:t>
        </m:r>
      </m:oMath>
      <w:r w:rsidDel="00000000" w:rsidR="00000000" w:rsidRPr="00000000">
        <w:rPr>
          <w:rFonts w:ascii="Nunito" w:cs="Nunito" w:eastAsia="Nunito" w:hAnsi="Nunito"/>
          <w:color w:val="434343"/>
          <w:highlight w:val="white"/>
          <w:rtl w:val="0"/>
        </w:rPr>
        <w:t xml:space="preserve"> </w:t>
      </w:r>
      <w:r w:rsidDel="00000000" w:rsidR="00000000" w:rsidRPr="00000000">
        <w:rPr>
          <w:rtl w:val="0"/>
        </w:rPr>
      </w:r>
    </w:p>
    <w:p w:rsidR="00000000" w:rsidDel="00000000" w:rsidP="00000000" w:rsidRDefault="00000000" w:rsidRPr="00000000" w14:paraId="00000042">
      <w:pPr>
        <w:spacing w:line="276" w:lineRule="auto"/>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43">
      <w:pPr>
        <w:spacing w:line="276" w:lineRule="auto"/>
        <w:ind w:left="720" w:firstLine="0"/>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1700213" cy="340043"/>
            <wp:effectExtent b="0" l="0" r="0" t="0"/>
            <wp:docPr id="33"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700213" cy="34004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45">
      <w:pPr>
        <w:spacing w:line="276" w:lineRule="auto"/>
        <w:jc w:val="both"/>
        <w:rPr>
          <w:rFonts w:ascii="Nunito" w:cs="Nunito" w:eastAsia="Nunito" w:hAnsi="Nunito"/>
          <w:color w:val="00bb00"/>
          <w:highlight w:val="white"/>
        </w:rPr>
      </w:pPr>
      <w:r w:rsidDel="00000000" w:rsidR="00000000" w:rsidRPr="00000000">
        <w:rPr>
          <w:rFonts w:ascii="Nunito" w:cs="Nunito" w:eastAsia="Nunito" w:hAnsi="Nunito"/>
          <w:b w:val="1"/>
          <w:color w:val="434343"/>
          <w:highlight w:val="white"/>
          <w:rtl w:val="0"/>
        </w:rPr>
        <w:t xml:space="preserve">TRIÁNGULO DE PASCAL</w:t>
        <w:br w:type="textWrapping"/>
        <w:br w:type="textWrapping"/>
      </w:r>
      <w:r w:rsidDel="00000000" w:rsidR="00000000" w:rsidRPr="00000000">
        <w:rPr>
          <w:rFonts w:ascii="Nunito" w:cs="Nunito" w:eastAsia="Nunito" w:hAnsi="Nunito"/>
          <w:color w:val="434343"/>
          <w:rtl w:val="0"/>
        </w:rPr>
        <w:t xml:space="preserve">El triángulo de Pascal es una representación en la que los números combinatorios se disponen en forma de triángulo, de tal forma que la fila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ésima corresponde a los valores de los números</w:t>
      </w:r>
      <w:r w:rsidDel="00000000" w:rsidR="00000000" w:rsidRPr="00000000">
        <w:rPr>
          <w:rFonts w:ascii="Nunito" w:cs="Nunito" w:eastAsia="Nunito" w:hAnsi="Nunito"/>
          <w:color w:val="434343"/>
          <w:sz w:val="24"/>
          <w:szCs w:val="24"/>
          <w:rtl w:val="0"/>
        </w:rPr>
        <w:t xml:space="preserve"> </w:t>
      </w:r>
      <m:oMath>
        <m:f>
          <m:fPr>
            <m:ctrlPr>
              <w:rPr>
                <w:rFonts w:ascii="Nunito" w:cs="Nunito" w:eastAsia="Nunito" w:hAnsi="Nunito"/>
                <w:color w:val="434343"/>
                <w:sz w:val="24"/>
                <w:szCs w:val="24"/>
              </w:rPr>
            </m:ctrlPr>
          </m:fPr>
          <m:num>
            <m:r>
              <w:rPr>
                <w:rFonts w:ascii="Nunito" w:cs="Nunito" w:eastAsia="Nunito" w:hAnsi="Nunito"/>
                <w:color w:val="434343"/>
                <w:sz w:val="24"/>
                <w:szCs w:val="24"/>
              </w:rPr>
              <m:t xml:space="preserve">n</m:t>
            </m:r>
          </m:num>
          <m:den>
            <m:r>
              <w:rPr>
                <w:rFonts w:ascii="Nunito" w:cs="Nunito" w:eastAsia="Nunito" w:hAnsi="Nunito"/>
                <w:color w:val="434343"/>
                <w:sz w:val="24"/>
                <w:szCs w:val="24"/>
              </w:rPr>
              <m:t xml:space="preserve">k</m:t>
            </m:r>
          </m:den>
        </m:f>
      </m:oMath>
      <w:r w:rsidDel="00000000" w:rsidR="00000000" w:rsidRPr="00000000">
        <w:rPr>
          <w:rFonts w:ascii="Nunito" w:cs="Nunito" w:eastAsia="Nunito" w:hAnsi="Nunito"/>
          <w:color w:val="434343"/>
          <w:rtl w:val="0"/>
        </w:rPr>
        <w:t xml:space="preserve"> , con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desde </w:t>
      </w:r>
      <m:oMath>
        <m:r>
          <w:rPr>
            <w:rFonts w:ascii="Nunito" w:cs="Nunito" w:eastAsia="Nunito" w:hAnsi="Nunito"/>
            <w:color w:val="434343"/>
          </w:rPr>
          <m:t xml:space="preserve">0</m:t>
        </m:r>
      </m:oMath>
      <w:r w:rsidDel="00000000" w:rsidR="00000000" w:rsidRPr="00000000">
        <w:rPr>
          <w:rFonts w:ascii="Nunito" w:cs="Nunito" w:eastAsia="Nunito" w:hAnsi="Nunito"/>
          <w:color w:val="434343"/>
          <w:rtl w:val="0"/>
        </w:rPr>
        <w:t xml:space="preserve"> a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w:t>
        <w:br w:type="textWrapping"/>
        <w:tab/>
        <w:tab/>
        <w:t xml:space="preserve">      </w:t>
      </w:r>
      <w:r w:rsidDel="00000000" w:rsidR="00000000" w:rsidRPr="00000000">
        <w:rPr>
          <w:rFonts w:ascii="Nunito" w:cs="Nunito" w:eastAsia="Nunito" w:hAnsi="Nunito"/>
          <w:color w:val="434343"/>
          <w:sz w:val="18"/>
          <w:szCs w:val="18"/>
          <w:rtl w:val="0"/>
        </w:rPr>
        <w:t xml:space="preserve">Figura 1: Ejemplo de triángulo de pascal </w:t>
      </w:r>
      <w:r w:rsidDel="00000000" w:rsidR="00000000" w:rsidRPr="00000000">
        <w:rPr>
          <w:rFonts w:ascii="Nunito" w:cs="Nunito" w:eastAsia="Nunito" w:hAnsi="Nunito"/>
          <w:color w:val="434343"/>
          <w:sz w:val="14"/>
          <w:szCs w:val="14"/>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942975</wp:posOffset>
            </wp:positionH>
            <wp:positionV relativeFrom="paragraph">
              <wp:posOffset>1057275</wp:posOffset>
            </wp:positionV>
            <wp:extent cx="3833813" cy="1810411"/>
            <wp:effectExtent b="0" l="0" r="0" t="0"/>
            <wp:wrapTopAndBottom distB="0" distT="0"/>
            <wp:docPr id="29"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3833813" cy="1810411"/>
                    </a:xfrm>
                    <a:prstGeom prst="rect"/>
                    <a:ln/>
                  </pic:spPr>
                </pic:pic>
              </a:graphicData>
            </a:graphic>
          </wp:anchor>
        </w:drawing>
      </w:r>
    </w:p>
    <w:p w:rsidR="00000000" w:rsidDel="00000000" w:rsidP="00000000" w:rsidRDefault="00000000" w:rsidRPr="00000000" w14:paraId="00000046">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Los números de la fila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cumplen que: </w:t>
      </w:r>
    </w:p>
    <w:p w:rsidR="00000000" w:rsidDel="00000000" w:rsidP="00000000" w:rsidRDefault="00000000" w:rsidRPr="00000000" w14:paraId="00000047">
      <w:pPr>
        <w:numPr>
          <w:ilvl w:val="0"/>
          <w:numId w:val="4"/>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número combinatorio de la izquierda es </w:t>
      </w:r>
      <m:oMath>
        <m:f>
          <m:fPr>
            <m:ctrlPr>
              <w:rPr>
                <w:rFonts w:ascii="Nunito" w:cs="Nunito" w:eastAsia="Nunito" w:hAnsi="Nunito"/>
                <w:color w:val="434343"/>
              </w:rPr>
            </m:ctrlPr>
          </m:fPr>
          <m:num>
            <m:r>
              <w:rPr>
                <w:rFonts w:ascii="Nunito" w:cs="Nunito" w:eastAsia="Nunito" w:hAnsi="Nunito"/>
                <w:color w:val="434343"/>
              </w:rPr>
              <m:t xml:space="preserve">n</m:t>
            </m:r>
          </m:num>
          <m:den>
            <m:r>
              <w:rPr>
                <w:rFonts w:ascii="Nunito" w:cs="Nunito" w:eastAsia="Nunito" w:hAnsi="Nunito"/>
                <w:color w:val="434343"/>
              </w:rPr>
              <m:t xml:space="preserve">0</m:t>
            </m:r>
          </m:den>
        </m:f>
        <m:r>
          <w:rPr>
            <w:rFonts w:ascii="Nunito" w:cs="Nunito" w:eastAsia="Nunito" w:hAnsi="Nunito"/>
            <w:color w:val="434343"/>
          </w:rPr>
          <m:t xml:space="preserve">=0</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48">
      <w:pPr>
        <w:numPr>
          <w:ilvl w:val="0"/>
          <w:numId w:val="4"/>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número combinatorio de la derecha es </w:t>
      </w:r>
      <m:oMath>
        <m:f>
          <m:fPr>
            <m:ctrlPr>
              <w:rPr>
                <w:rFonts w:ascii="Nunito" w:cs="Nunito" w:eastAsia="Nunito" w:hAnsi="Nunito"/>
                <w:color w:val="434343"/>
              </w:rPr>
            </m:ctrlPr>
          </m:fPr>
          <m:num>
            <m:r>
              <w:rPr>
                <w:rFonts w:ascii="Nunito" w:cs="Nunito" w:eastAsia="Nunito" w:hAnsi="Nunito"/>
                <w:color w:val="434343"/>
              </w:rPr>
              <m:t xml:space="preserve">n</m:t>
            </m:r>
          </m:num>
          <m:den>
            <m:r>
              <w:rPr>
                <w:rFonts w:ascii="Nunito" w:cs="Nunito" w:eastAsia="Nunito" w:hAnsi="Nunito"/>
                <w:color w:val="434343"/>
              </w:rPr>
              <m:t xml:space="preserve">n</m:t>
            </m:r>
          </m:den>
        </m:f>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49">
      <w:pPr>
        <w:numPr>
          <w:ilvl w:val="0"/>
          <w:numId w:val="4"/>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número combinatorio </w:t>
      </w:r>
      <m:oMath>
        <m:f>
          <m:fPr>
            <m:ctrlPr>
              <w:rPr>
                <w:rFonts w:ascii="Nunito" w:cs="Nunito" w:eastAsia="Nunito" w:hAnsi="Nunito"/>
                <w:color w:val="434343"/>
              </w:rPr>
            </m:ctrlPr>
          </m:fPr>
          <m:num>
            <m:r>
              <w:rPr>
                <w:rFonts w:ascii="Nunito" w:cs="Nunito" w:eastAsia="Nunito" w:hAnsi="Nunito"/>
                <w:color w:val="434343"/>
              </w:rPr>
              <m:t xml:space="preserve">n</m:t>
            </m:r>
          </m:num>
          <m:den>
            <m:r>
              <w:rPr>
                <w:rFonts w:ascii="Nunito" w:cs="Nunito" w:eastAsia="Nunito" w:hAnsi="Nunito"/>
                <w:color w:val="434343"/>
              </w:rPr>
              <m:t xml:space="preserve">k</m:t>
            </m:r>
          </m:den>
        </m:f>
      </m:oMath>
      <w:r w:rsidDel="00000000" w:rsidR="00000000" w:rsidRPr="00000000">
        <w:rPr>
          <w:rFonts w:ascii="Nunito" w:cs="Nunito" w:eastAsia="Nunito" w:hAnsi="Nunito"/>
          <w:color w:val="434343"/>
          <w:rtl w:val="0"/>
        </w:rPr>
        <w:t xml:space="preserve">, con </w:t>
      </w:r>
      <m:oMath>
        <m:r>
          <w:rPr>
            <w:rFonts w:ascii="Nunito" w:cs="Nunito" w:eastAsia="Nunito" w:hAnsi="Nunito"/>
            <w:color w:val="434343"/>
          </w:rPr>
          <m:t xml:space="preserve">k</m:t>
        </m:r>
        <m:r>
          <w:rPr>
            <w:rFonts w:ascii="Nunito" w:cs="Nunito" w:eastAsia="Nunito" w:hAnsi="Nunito"/>
            <w:color w:val="434343"/>
          </w:rPr>
          <m:t>≠</m:t>
        </m:r>
        <m:r>
          <w:rPr>
            <w:rFonts w:ascii="Nunito" w:cs="Nunito" w:eastAsia="Nunito" w:hAnsi="Nunito"/>
            <w:color w:val="434343"/>
          </w:rPr>
          <m:t xml:space="preserve">0</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k</m:t>
        </m:r>
        <m:r>
          <w:rPr>
            <w:rFonts w:ascii="Nunito" w:cs="Nunito" w:eastAsia="Nunito" w:hAnsi="Nunito"/>
            <w:color w:val="434343"/>
          </w:rPr>
          <m:t>≠</m:t>
        </m:r>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se obtiene de sumar los dos números combinatorios que están sobre él en la fila </w:t>
      </w:r>
      <m:oMath>
        <m:r>
          <w:rPr>
            <w:rFonts w:ascii="Nunito" w:cs="Nunito" w:eastAsia="Nunito" w:hAnsi="Nunito"/>
            <w:color w:val="434343"/>
          </w:rPr>
          <m:t xml:space="preserve">(n-1)</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4A">
      <w:pPr>
        <w:spacing w:line="276" w:lineRule="auto"/>
        <w:jc w:val="center"/>
        <w:rPr>
          <w:rFonts w:ascii="Nunito" w:cs="Nunito" w:eastAsia="Nunito" w:hAnsi="Nunito"/>
          <w:color w:val="00bb00"/>
          <w:highlight w:val="white"/>
        </w:rPr>
      </w:pPr>
      <w:r w:rsidDel="00000000" w:rsidR="00000000" w:rsidRPr="00000000">
        <w:rPr>
          <w:rFonts w:ascii="Nunito" w:cs="Nunito" w:eastAsia="Nunito" w:hAnsi="Nunito"/>
        </w:rPr>
        <w:drawing>
          <wp:inline distB="114300" distT="114300" distL="114300" distR="114300">
            <wp:extent cx="1562100" cy="325061"/>
            <wp:effectExtent b="0" l="0" r="0" t="0"/>
            <wp:docPr id="37"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562100" cy="325061"/>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276" w:lineRule="auto"/>
        <w:jc w:val="both"/>
        <w:rPr>
          <w:rFonts w:ascii="Nunito" w:cs="Nunito" w:eastAsia="Nunito" w:hAnsi="Nunito"/>
          <w:color w:val="434343"/>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color w:val="434343"/>
          <w:rtl w:val="0"/>
        </w:rPr>
        <w:t xml:space="preserve">La utilidad del triángulo de Pascal es que entrega un algoritmo para encontrar de forma recursiva todos los números combinatorios, pero calculando sumas en lugar de multiplicaciones.</w:t>
      </w:r>
    </w:p>
    <w:p w:rsidR="00000000" w:rsidDel="00000000" w:rsidP="00000000" w:rsidRDefault="00000000" w:rsidRPr="00000000" w14:paraId="0000004C">
      <w:pPr>
        <w:spacing w:after="160"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r>
      <w:r w:rsidDel="00000000" w:rsidR="00000000" w:rsidRPr="00000000">
        <w:rPr>
          <w:rFonts w:ascii="Nunito" w:cs="Nunito" w:eastAsia="Nunito" w:hAnsi="Nunito"/>
          <w:b w:val="1"/>
          <w:color w:val="434343"/>
          <w:rtl w:val="0"/>
        </w:rPr>
        <w:t xml:space="preserve">DISTRIBUCIÓN BINOMIAL</w:t>
      </w:r>
      <w:r w:rsidDel="00000000" w:rsidR="00000000" w:rsidRPr="00000000">
        <w:rPr>
          <w:rFonts w:ascii="Nunito" w:cs="Nunito" w:eastAsia="Nunito" w:hAnsi="Nunito"/>
          <w:color w:val="434343"/>
          <w:rtl w:val="0"/>
        </w:rPr>
        <w:br w:type="textWrapping"/>
        <w:br w:type="textWrapping"/>
        <w:t xml:space="preserve">En experimentos donde uno está interesado en observar un número particular de “éxitos” en un número definido de “intentos”, se conocen como experimentos binomiales. Si definimos la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cómo “el número de éxitos obtenidos en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intentos” y la probabilidad de obtener un éxito es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en cada intento, entonces decimos que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distribuye cómo una binomial de parámetros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lo que denotamos como:</w:t>
      </w:r>
      <w:r w:rsidDel="00000000" w:rsidR="00000000" w:rsidRPr="00000000">
        <w:drawing>
          <wp:anchor allowOverlap="1" behindDoc="0" distB="114300" distT="114300" distL="114300" distR="114300" hidden="0" layoutInCell="1" locked="0" relativeHeight="0" simplePos="0">
            <wp:simplePos x="0" y="0"/>
            <wp:positionH relativeFrom="column">
              <wp:posOffset>2165513</wp:posOffset>
            </wp:positionH>
            <wp:positionV relativeFrom="paragraph">
              <wp:posOffset>1590675</wp:posOffset>
            </wp:positionV>
            <wp:extent cx="1395413" cy="199345"/>
            <wp:effectExtent b="0" l="0" r="0" t="0"/>
            <wp:wrapTopAndBottom distB="114300" distT="114300"/>
            <wp:docPr id="38"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395413" cy="199345"/>
                    </a:xfrm>
                    <a:prstGeom prst="rect"/>
                    <a:ln/>
                  </pic:spPr>
                </pic:pic>
              </a:graphicData>
            </a:graphic>
          </wp:anchor>
        </w:drawing>
      </w:r>
    </w:p>
    <w:p w:rsidR="00000000" w:rsidDel="00000000" w:rsidP="00000000" w:rsidRDefault="00000000" w:rsidRPr="00000000" w14:paraId="0000004D">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un experimento Binomial, la probabilidad de obtener exactamente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éxitos en los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intentos (es decir, la probabilidad de que </w:t>
      </w:r>
      <m:oMath>
        <m:r>
          <w:rPr>
            <w:rFonts w:ascii="Nunito" w:cs="Nunito" w:eastAsia="Nunito" w:hAnsi="Nunito"/>
            <w:color w:val="434343"/>
          </w:rPr>
          <m:t xml:space="preserve">X=k</m:t>
        </m:r>
      </m:oMath>
      <w:r w:rsidDel="00000000" w:rsidR="00000000" w:rsidRPr="00000000">
        <w:rPr>
          <w:rFonts w:ascii="Nunito" w:cs="Nunito" w:eastAsia="Nunito" w:hAnsi="Nunito"/>
          <w:color w:val="434343"/>
          <w:rtl w:val="0"/>
        </w:rPr>
        <w:t xml:space="preserve">), puede calcularse por medio de la siguiente fórmula:</w:t>
      </w:r>
    </w:p>
    <w:p w:rsidR="00000000" w:rsidDel="00000000" w:rsidP="00000000" w:rsidRDefault="00000000" w:rsidRPr="00000000" w14:paraId="0000004E">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1995488" cy="363490"/>
            <wp:effectExtent b="0" l="0" r="0" t="0"/>
            <wp:docPr id="30"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1995488" cy="363490"/>
                    </a:xfrm>
                    <a:prstGeom prst="rect"/>
                    <a:ln/>
                  </pic:spPr>
                </pic:pic>
              </a:graphicData>
            </a:graphic>
          </wp:inline>
        </w:drawing>
      </w:r>
      <w:r w:rsidDel="00000000" w:rsidR="00000000" w:rsidRPr="00000000">
        <w:rPr>
          <w:rFonts w:ascii="Nunito" w:cs="Nunito" w:eastAsia="Nunito" w:hAnsi="Nunito"/>
          <w:color w:val="434343"/>
          <w:rtl w:val="0"/>
        </w:rPr>
        <w:br w:type="textWrapping"/>
      </w:r>
    </w:p>
    <w:p w:rsidR="00000000" w:rsidDel="00000000" w:rsidP="00000000" w:rsidRDefault="00000000" w:rsidRPr="00000000" w14:paraId="0000004F">
      <w:pPr>
        <w:spacing w:after="160"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esta fórmula, el factor </w:t>
      </w:r>
      <m:oMath>
        <m:sSup>
          <m:sSupPr>
            <m:ctrlPr>
              <w:rPr>
                <w:rFonts w:ascii="Nunito" w:cs="Nunito" w:eastAsia="Nunito" w:hAnsi="Nunito"/>
                <w:color w:val="434343"/>
              </w:rPr>
            </m:ctrlPr>
          </m:sSupPr>
          <m:e>
            <m:r>
              <w:rPr>
                <w:rFonts w:ascii="Nunito" w:cs="Nunito" w:eastAsia="Nunito" w:hAnsi="Nunito"/>
                <w:color w:val="434343"/>
              </w:rPr>
              <m:t xml:space="preserve">p</m:t>
            </m:r>
          </m:e>
          <m:sup>
            <m:r>
              <w:rPr>
                <w:rFonts w:ascii="Nunito" w:cs="Nunito" w:eastAsia="Nunito" w:hAnsi="Nunito"/>
                <w:color w:val="434343"/>
              </w:rPr>
              <m:t xml:space="preserve">k</m:t>
            </m:r>
          </m:sup>
        </m:sSup>
      </m:oMath>
      <w:r w:rsidDel="00000000" w:rsidR="00000000" w:rsidRPr="00000000">
        <w:rPr>
          <w:rFonts w:ascii="Nunito" w:cs="Nunito" w:eastAsia="Nunito" w:hAnsi="Nunito"/>
          <w:color w:val="434343"/>
          <w:rtl w:val="0"/>
        </w:rPr>
        <w:t xml:space="preserve"> corresponde a la ocurrencia de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éxitos y el factor </w:t>
      </w:r>
      <m:oMath>
        <m:r>
          <w:rPr>
            <w:rFonts w:ascii="Nunito" w:cs="Nunito" w:eastAsia="Nunito" w:hAnsi="Nunito"/>
            <w:color w:val="434343"/>
          </w:rPr>
          <m:t xml:space="preserve">(1-p</m:t>
        </m:r>
        <m:sSup>
          <m:sSupPr>
            <m:ctrlPr>
              <w:rPr>
                <w:rFonts w:ascii="Nunito" w:cs="Nunito" w:eastAsia="Nunito" w:hAnsi="Nunito"/>
                <w:color w:val="434343"/>
              </w:rPr>
            </m:ctrlPr>
          </m:sSupPr>
          <m:e>
            <m:r>
              <w:rPr>
                <w:rFonts w:ascii="Nunito" w:cs="Nunito" w:eastAsia="Nunito" w:hAnsi="Nunito"/>
                <w:color w:val="434343"/>
              </w:rPr>
              <m:t xml:space="preserve">)</m:t>
            </m:r>
          </m:e>
          <m:sup>
            <m:r>
              <w:rPr>
                <w:rFonts w:ascii="Nunito" w:cs="Nunito" w:eastAsia="Nunito" w:hAnsi="Nunito"/>
                <w:color w:val="434343"/>
              </w:rPr>
              <m:t xml:space="preserve">n-k</m:t>
            </m:r>
          </m:sup>
        </m:sSup>
      </m:oMath>
      <w:r w:rsidDel="00000000" w:rsidR="00000000" w:rsidRPr="00000000">
        <w:rPr>
          <w:rFonts w:ascii="Nunito" w:cs="Nunito" w:eastAsia="Nunito" w:hAnsi="Nunito"/>
          <w:color w:val="434343"/>
          <w:rtl w:val="0"/>
        </w:rPr>
        <w:t xml:space="preserve"> corresponde a los fracasos, que ocurren </w:t>
      </w:r>
      <m:oMath>
        <m:r>
          <w:rPr>
            <w:rFonts w:ascii="Nunito" w:cs="Nunito" w:eastAsia="Nunito" w:hAnsi="Nunito"/>
            <w:color w:val="434343"/>
          </w:rPr>
          <m:t xml:space="preserve">n-k</m:t>
        </m:r>
      </m:oMath>
      <w:r w:rsidDel="00000000" w:rsidR="00000000" w:rsidRPr="00000000">
        <w:rPr>
          <w:rFonts w:ascii="Nunito" w:cs="Nunito" w:eastAsia="Nunito" w:hAnsi="Nunito"/>
          <w:color w:val="434343"/>
          <w:rtl w:val="0"/>
        </w:rPr>
        <w:t xml:space="preserve"> veces. El número combinatorio corresponde a que la ocurrencia de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éxitos y </w:t>
      </w:r>
      <m:oMath>
        <m:r>
          <w:rPr>
            <w:rFonts w:ascii="Nunito" w:cs="Nunito" w:eastAsia="Nunito" w:hAnsi="Nunito"/>
            <w:color w:val="434343"/>
          </w:rPr>
          <m:t xml:space="preserve">(n-k)</m:t>
        </m:r>
      </m:oMath>
      <w:r w:rsidDel="00000000" w:rsidR="00000000" w:rsidRPr="00000000">
        <w:rPr>
          <w:rFonts w:ascii="Nunito" w:cs="Nunito" w:eastAsia="Nunito" w:hAnsi="Nunito"/>
          <w:color w:val="434343"/>
          <w:rtl w:val="0"/>
        </w:rPr>
        <w:t xml:space="preserve"> fracasos se puede dar exactamente de </w:t>
      </w:r>
      <m:oMath>
        <m:f>
          <m:fPr>
            <m:ctrlPr>
              <w:rPr>
                <w:rFonts w:ascii="Nunito" w:cs="Nunito" w:eastAsia="Nunito" w:hAnsi="Nunito"/>
                <w:color w:val="434343"/>
              </w:rPr>
            </m:ctrlPr>
          </m:fPr>
          <m:num>
            <m:r>
              <w:rPr>
                <w:rFonts w:ascii="Nunito" w:cs="Nunito" w:eastAsia="Nunito" w:hAnsi="Nunito"/>
                <w:color w:val="434343"/>
              </w:rPr>
              <m:t xml:space="preserve">n</m:t>
            </m:r>
          </m:num>
          <m:den>
            <m:r>
              <w:rPr>
                <w:rFonts w:ascii="Nunito" w:cs="Nunito" w:eastAsia="Nunito" w:hAnsi="Nunito"/>
                <w:color w:val="434343"/>
              </w:rPr>
              <m:t xml:space="preserve">k</m:t>
            </m:r>
          </m:den>
        </m:f>
      </m:oMath>
      <w:r w:rsidDel="00000000" w:rsidR="00000000" w:rsidRPr="00000000">
        <w:rPr>
          <w:rFonts w:ascii="Nunito" w:cs="Nunito" w:eastAsia="Nunito" w:hAnsi="Nunito"/>
          <w:color w:val="434343"/>
          <w:rtl w:val="0"/>
        </w:rPr>
        <w:t xml:space="preserve"> maneras. </w:t>
      </w:r>
    </w:p>
    <w:p w:rsidR="00000000" w:rsidDel="00000000" w:rsidP="00000000" w:rsidRDefault="00000000" w:rsidRPr="00000000" w14:paraId="00000050">
      <w:pPr>
        <w:spacing w:after="160" w:line="276" w:lineRule="auto"/>
        <w:jc w:val="both"/>
        <w:rPr>
          <w:rFonts w:ascii="Nunito" w:cs="Nunito" w:eastAsia="Nunito" w:hAnsi="Nunito"/>
          <w:color w:val="434343"/>
        </w:rPr>
      </w:pPr>
      <w:r w:rsidDel="00000000" w:rsidR="00000000" w:rsidRPr="00000000">
        <w:rPr>
          <w:rFonts w:ascii="Nunito" w:cs="Nunito" w:eastAsia="Nunito" w:hAnsi="Nunito"/>
          <w:b w:val="1"/>
          <w:color w:val="434343"/>
          <w:rtl w:val="0"/>
        </w:rPr>
        <w:t xml:space="preserve">RELACIONANDO BERNOULLI Y BINOMIAL</w:t>
        <w:br w:type="textWrapping"/>
        <w:br w:type="textWrapping"/>
      </w:r>
      <w:r w:rsidDel="00000000" w:rsidR="00000000" w:rsidRPr="00000000">
        <w:rPr>
          <w:rFonts w:ascii="Nunito" w:cs="Nunito" w:eastAsia="Nunito" w:hAnsi="Nunito"/>
          <w:color w:val="434343"/>
          <w:rtl w:val="0"/>
        </w:rPr>
        <w:t xml:space="preserve">Si tenemos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variables aleatorias Bernoulli, </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2</m:t>
            </m:r>
          </m:sub>
        </m:sSub>
        <m:r>
          <w:rPr>
            <w:rFonts w:ascii="Nunito" w:cs="Nunito" w:eastAsia="Nunito" w:hAnsi="Nunito"/>
            <w:color w:val="434343"/>
          </w:rPr>
          <m:t xml:space="preserve">, ...,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n</m:t>
            </m:r>
          </m:sub>
        </m:sSub>
      </m:oMath>
      <w:r w:rsidDel="00000000" w:rsidR="00000000" w:rsidRPr="00000000">
        <w:rPr>
          <w:rFonts w:ascii="Nunito" w:cs="Nunito" w:eastAsia="Nunito" w:hAnsi="Nunito"/>
          <w:color w:val="434343"/>
          <w:rtl w:val="0"/>
        </w:rPr>
        <w:t xml:space="preserve">, donde cada una de ellas tiene probabilidad de éxito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y es independiente de las otras variables, y definimos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como la suma de estas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variables de Bernoulli, entonces:</w:t>
      </w:r>
    </w:p>
    <w:p w:rsidR="00000000" w:rsidDel="00000000" w:rsidP="00000000" w:rsidRDefault="00000000" w:rsidRPr="00000000" w14:paraId="00000051">
      <w:pPr>
        <w:widowControl w:val="0"/>
        <w:spacing w:line="276"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3058744" cy="287476"/>
            <wp:effectExtent b="0" l="0" r="0" t="0"/>
            <wp:docPr id="28"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3058744" cy="287476"/>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Por ejemplo, supongamos que tenemos una moneda y definimos </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k</m:t>
            </m:r>
          </m:sub>
        </m:sSub>
      </m:oMath>
      <w:r w:rsidDel="00000000" w:rsidR="00000000" w:rsidRPr="00000000">
        <w:rPr>
          <w:rFonts w:ascii="Nunito" w:cs="Nunito" w:eastAsia="Nunito" w:hAnsi="Nunito"/>
          <w:color w:val="434343"/>
          <w:rtl w:val="0"/>
        </w:rPr>
        <w:t xml:space="preserve"> como una variable aleatoria Bernoulli que toma el valor 1 si sale sello en el lanzamiento k y 0 si no, es decir, </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k</m:t>
            </m:r>
          </m:sub>
        </m:sSub>
        <m:r>
          <w:rPr>
            <w:rFonts w:ascii="Nunito" w:cs="Nunito" w:eastAsia="Nunito" w:hAnsi="Nunito"/>
            <w:color w:val="434343"/>
          </w:rPr>
          <m:t>∼</m:t>
        </m:r>
        <m:r>
          <w:rPr>
            <w:rFonts w:ascii="Nunito" w:cs="Nunito" w:eastAsia="Nunito" w:hAnsi="Nunito"/>
            <w:color w:val="434343"/>
          </w:rPr>
          <m:t xml:space="preserve">Bernoulli(</m:t>
        </m:r>
        <m:f>
          <m:fPr>
            <m:ctrlPr>
              <w:rPr>
                <w:rFonts w:ascii="Nunito" w:cs="Nunito" w:eastAsia="Nunito" w:hAnsi="Nunito"/>
                <w:color w:val="434343"/>
              </w:rPr>
            </m:ctrlPr>
          </m:fPr>
          <m:num>
            <m:r>
              <w:rPr>
                <w:rFonts w:ascii="Nunito" w:cs="Nunito" w:eastAsia="Nunito" w:hAnsi="Nunito"/>
                <w:color w:val="434343"/>
              </w:rPr>
              <m:t xml:space="preserve">1</m:t>
            </m:r>
          </m:num>
          <m:den>
            <m:r>
              <w:rPr>
                <w:rFonts w:ascii="Nunito" w:cs="Nunito" w:eastAsia="Nunito" w:hAnsi="Nunito"/>
                <w:color w:val="434343"/>
              </w:rPr>
              <m:t xml:space="preserve">2</m:t>
            </m:r>
          </m:den>
        </m:f>
        <m:r>
          <w:rPr>
            <w:rFonts w:ascii="Nunito" w:cs="Nunito" w:eastAsia="Nunito" w:hAnsi="Nunito"/>
            <w:color w:val="434343"/>
          </w:rPr>
          <m:t xml:space="preserve">)</m:t>
        </m:r>
      </m:oMath>
      <w:r w:rsidDel="00000000" w:rsidR="00000000" w:rsidRPr="00000000">
        <w:rPr>
          <w:rFonts w:ascii="Nunito" w:cs="Nunito" w:eastAsia="Nunito" w:hAnsi="Nunito"/>
          <w:color w:val="434343"/>
          <w:rtl w:val="0"/>
        </w:rPr>
        <w:t xml:space="preserve">. Repetimos esto 10 veces y analizamos cuántos sellos obtuvimos. Luego, definimos X como la suma de las variables aleatorias asociadas a cada lanzamiento. Así, según lo que vimos anteriormente, X corresponde a una variable aleatoria Binomial, es decir, </w:t>
      </w:r>
      <m:oMath>
        <m:r>
          <w:rPr>
            <w:rFonts w:ascii="Nunito" w:cs="Nunito" w:eastAsia="Nunito" w:hAnsi="Nunito"/>
            <w:color w:val="434343"/>
          </w:rPr>
          <m:t xml:space="preserve">X</m:t>
        </m:r>
        <m:r>
          <w:rPr>
            <w:rFonts w:ascii="Nunito" w:cs="Nunito" w:eastAsia="Nunito" w:hAnsi="Nunito"/>
            <w:color w:val="434343"/>
          </w:rPr>
          <m:t>∼</m:t>
        </m:r>
        <m:r>
          <w:rPr>
            <w:rFonts w:ascii="Nunito" w:cs="Nunito" w:eastAsia="Nunito" w:hAnsi="Nunito"/>
            <w:color w:val="434343"/>
          </w:rPr>
          <m:t xml:space="preserve">Binomial(10,</m:t>
        </m:r>
        <m:f>
          <m:fPr>
            <m:ctrlPr>
              <w:rPr>
                <w:rFonts w:ascii="Nunito" w:cs="Nunito" w:eastAsia="Nunito" w:hAnsi="Nunito"/>
                <w:color w:val="434343"/>
              </w:rPr>
            </m:ctrlPr>
          </m:fPr>
          <m:num>
            <m:r>
              <w:rPr>
                <w:rFonts w:ascii="Nunito" w:cs="Nunito" w:eastAsia="Nunito" w:hAnsi="Nunito"/>
                <w:color w:val="434343"/>
              </w:rPr>
              <m:t xml:space="preserve">1</m:t>
            </m:r>
          </m:num>
          <m:den>
            <m:r>
              <w:rPr>
                <w:rFonts w:ascii="Nunito" w:cs="Nunito" w:eastAsia="Nunito" w:hAnsi="Nunito"/>
                <w:color w:val="434343"/>
              </w:rPr>
              <m:t xml:space="preserve">2</m:t>
            </m:r>
          </m:den>
        </m:f>
        <m:r>
          <w:rPr>
            <w:rFonts w:ascii="Nunito" w:cs="Nunito" w:eastAsia="Nunito" w:hAnsi="Nunito"/>
            <w:color w:val="434343"/>
          </w:rPr>
          <m:t xml:space="preserve">).</m:t>
        </m:r>
      </m:oMath>
      <w:r w:rsidDel="00000000" w:rsidR="00000000" w:rsidRPr="00000000">
        <w:rPr>
          <w:rtl w:val="0"/>
        </w:rPr>
      </w:r>
    </w:p>
    <w:p w:rsidR="00000000" w:rsidDel="00000000" w:rsidP="00000000" w:rsidRDefault="00000000" w:rsidRPr="00000000" w14:paraId="00000053">
      <w:pPr>
        <w:spacing w:line="240" w:lineRule="auto"/>
        <w:jc w:val="center"/>
        <w:rPr>
          <w:rFonts w:ascii="Nunito" w:cs="Nunito" w:eastAsia="Nunito" w:hAnsi="Nunito"/>
          <w:color w:val="0f9815"/>
        </w:rPr>
      </w:pPr>
      <w:r w:rsidDel="00000000" w:rsidR="00000000" w:rsidRPr="00000000">
        <w:rPr>
          <w:rtl w:val="0"/>
        </w:rPr>
      </w:r>
    </w:p>
    <w:p w:rsidR="00000000" w:rsidDel="00000000" w:rsidP="00000000" w:rsidRDefault="00000000" w:rsidRPr="00000000" w14:paraId="00000054">
      <w:pPr>
        <w:widowControl w:val="0"/>
        <w:spacing w:line="240"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ESPERANZA Y VARIANZA DE UNA BINOMIAL</w:t>
      </w:r>
    </w:p>
    <w:p w:rsidR="00000000" w:rsidDel="00000000" w:rsidP="00000000" w:rsidRDefault="00000000" w:rsidRPr="00000000" w14:paraId="00000055">
      <w:pPr>
        <w:widowControl w:val="0"/>
        <w:spacing w:line="240" w:lineRule="auto"/>
        <w:rPr>
          <w:rFonts w:ascii="Nunito" w:cs="Nunito" w:eastAsia="Nunito" w:hAnsi="Nunito"/>
          <w:color w:val="0f9815"/>
        </w:rPr>
      </w:pPr>
      <w:r w:rsidDel="00000000" w:rsidR="00000000" w:rsidRPr="00000000">
        <w:rPr>
          <w:rtl w:val="0"/>
        </w:rPr>
      </w:r>
    </w:p>
    <w:p w:rsidR="00000000" w:rsidDel="00000000" w:rsidP="00000000" w:rsidRDefault="00000000" w:rsidRPr="00000000" w14:paraId="00000056">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Considerando que una variable aleatoria que distribuyen como Binomial viene a partir de una suma de variables aleatorias Bernoulli </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2</m:t>
            </m:r>
          </m:sub>
        </m:sSub>
        <m:r>
          <w:rPr>
            <w:rFonts w:ascii="Nunito" w:cs="Nunito" w:eastAsia="Nunito" w:hAnsi="Nunito"/>
            <w:color w:val="434343"/>
          </w:rPr>
          <m:t xml:space="preserve">, ...,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n</m:t>
            </m:r>
          </m:sub>
        </m:sSub>
      </m:oMath>
      <w:r w:rsidDel="00000000" w:rsidR="00000000" w:rsidRPr="00000000">
        <w:rPr>
          <w:rFonts w:ascii="Nunito" w:cs="Nunito" w:eastAsia="Nunito" w:hAnsi="Nunito"/>
          <w:color w:val="434343"/>
          <w:rtl w:val="0"/>
        </w:rPr>
        <w:t xml:space="preserve">. </w:t>
        <w:br w:type="textWrapping"/>
        <w:br w:type="textWrapping"/>
        <w:br w:type="textWrapping"/>
        <w:t xml:space="preserve">Por otro lado, sabemos que la esperanza de una suma de variables aleatorias, es la suma de las esperanzas de cada una de ellas. Utilizando que </w:t>
      </w:r>
      <m:oMath>
        <m:r>
          <w:rPr>
            <w:rFonts w:ascii="Nunito" w:cs="Nunito" w:eastAsia="Nunito" w:hAnsi="Nunito"/>
            <w:color w:val="434343"/>
          </w:rPr>
          <m:t xml:space="preserve">E(</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i</m:t>
            </m:r>
          </m:sub>
        </m:sSub>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para </w:t>
      </w:r>
      <m:oMath>
        <m:r>
          <w:rPr>
            <w:rFonts w:ascii="Nunito" w:cs="Nunito" w:eastAsia="Nunito" w:hAnsi="Nunito"/>
            <w:color w:val="434343"/>
          </w:rPr>
          <m:t xml:space="preserve">i=1,2,3,..., n</m:t>
        </m:r>
      </m:oMath>
      <w:r w:rsidDel="00000000" w:rsidR="00000000" w:rsidRPr="00000000">
        <w:rPr>
          <w:rFonts w:ascii="Nunito" w:cs="Nunito" w:eastAsia="Nunito" w:hAnsi="Nunito"/>
          <w:color w:val="434343"/>
          <w:rtl w:val="0"/>
        </w:rPr>
        <w:t xml:space="preserve"> obtenemos que la esperanza de la variable aleatoria X es la siguiente: </w:t>
      </w:r>
      <w:r w:rsidDel="00000000" w:rsidR="00000000" w:rsidRPr="00000000">
        <w:drawing>
          <wp:anchor allowOverlap="1" behindDoc="0" distB="0" distT="0" distL="0" distR="0" hidden="0" layoutInCell="1" locked="0" relativeHeight="0" simplePos="0">
            <wp:simplePos x="0" y="0"/>
            <wp:positionH relativeFrom="column">
              <wp:posOffset>1041563</wp:posOffset>
            </wp:positionH>
            <wp:positionV relativeFrom="paragraph">
              <wp:posOffset>733425</wp:posOffset>
            </wp:positionV>
            <wp:extent cx="3648075" cy="281297"/>
            <wp:effectExtent b="0" l="0" r="0" t="0"/>
            <wp:wrapTopAndBottom distB="0" distT="0"/>
            <wp:docPr id="40"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3648075" cy="281297"/>
                    </a:xfrm>
                    <a:prstGeom prst="rect"/>
                    <a:ln/>
                  </pic:spPr>
                </pic:pic>
              </a:graphicData>
            </a:graphic>
          </wp:anchor>
        </w:drawing>
      </w:r>
    </w:p>
    <w:p w:rsidR="00000000" w:rsidDel="00000000" w:rsidP="00000000" w:rsidRDefault="00000000" w:rsidRPr="00000000" w14:paraId="00000057">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58">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3506408" cy="900294"/>
            <wp:effectExtent b="0" l="0" r="0" t="0"/>
            <wp:docPr id="41"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3506408" cy="900294"/>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5A">
      <w:pPr>
        <w:widowControl w:val="0"/>
        <w:spacing w:lin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Por lo tanto, el valor esperado de una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distribuye como una Binomial está dada por:  </w:t>
        <w:br w:type="textWrapping"/>
      </w:r>
    </w:p>
    <w:p w:rsidR="00000000" w:rsidDel="00000000" w:rsidP="00000000" w:rsidRDefault="00000000" w:rsidRPr="00000000" w14:paraId="0000005B">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995363" cy="203869"/>
            <wp:effectExtent b="0" l="0" r="0" t="0"/>
            <wp:docPr id="44"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995363" cy="203869"/>
                    </a:xfrm>
                    <a:prstGeom prst="rect"/>
                    <a:ln/>
                  </pic:spPr>
                </pic:pic>
              </a:graphicData>
            </a:graphic>
          </wp:inline>
        </w:drawing>
      </w:r>
      <w:r w:rsidDel="00000000" w:rsidR="00000000" w:rsidRPr="00000000">
        <w:rPr>
          <w:rFonts w:ascii="Nunito" w:cs="Nunito" w:eastAsia="Nunito" w:hAnsi="Nunito"/>
          <w:color w:val="434343"/>
          <w:rtl w:val="0"/>
        </w:rPr>
        <w:br w:type="textWrapping"/>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76" w:lineRule="auto"/>
              <w:jc w:val="both"/>
              <w:rPr>
                <w:rFonts w:ascii="Nunito" w:cs="Nunito" w:eastAsia="Nunito" w:hAnsi="Nunito"/>
                <w:b w:val="1"/>
                <w:i w:val="1"/>
                <w:color w:val="434343"/>
              </w:rPr>
            </w:pPr>
            <w:r w:rsidDel="00000000" w:rsidR="00000000" w:rsidRPr="00000000">
              <w:rPr>
                <w:rFonts w:ascii="Nunito" w:cs="Nunito" w:eastAsia="Nunito" w:hAnsi="Nunito"/>
                <w:b w:val="1"/>
                <w:i w:val="1"/>
                <w:color w:val="434343"/>
                <w:rtl w:val="0"/>
              </w:rPr>
              <w:t xml:space="preserve">Observación</w:t>
            </w:r>
          </w:p>
          <w:p w:rsidR="00000000" w:rsidDel="00000000" w:rsidP="00000000" w:rsidRDefault="00000000" w:rsidRPr="00000000" w14:paraId="0000005D">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tenemos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variables aleatorias </w:t>
            </w:r>
            <w:r w:rsidDel="00000000" w:rsidR="00000000" w:rsidRPr="00000000">
              <w:rPr>
                <w:rFonts w:ascii="Nunito" w:cs="Nunito" w:eastAsia="Nunito" w:hAnsi="Nunito"/>
                <w:b w:val="1"/>
                <w:color w:val="434343"/>
                <w:rtl w:val="0"/>
              </w:rPr>
              <w:t xml:space="preserve">independientes</w:t>
            </w:r>
            <w:r w:rsidDel="00000000" w:rsidR="00000000" w:rsidRPr="00000000">
              <w:rPr>
                <w:rFonts w:ascii="Nunito" w:cs="Nunito" w:eastAsia="Nunito" w:hAnsi="Nunito"/>
                <w:color w:val="434343"/>
                <w:rtl w:val="0"/>
              </w:rPr>
              <w:t xml:space="preserve"> </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i</m:t>
                  </m:r>
                </m:sub>
              </m:sSub>
            </m:oMath>
            <w:r w:rsidDel="00000000" w:rsidR="00000000" w:rsidRPr="00000000">
              <w:rPr>
                <w:rFonts w:ascii="Nunito" w:cs="Nunito" w:eastAsia="Nunito" w:hAnsi="Nunito"/>
                <w:color w:val="434343"/>
                <w:rtl w:val="0"/>
              </w:rPr>
              <w:t xml:space="preserve">, y definimos una variable aleatoria </w:t>
            </w:r>
            <m:oMath>
              <m:r>
                <w:rPr>
                  <w:rFonts w:ascii="Nunito" w:cs="Nunito" w:eastAsia="Nunito" w:hAnsi="Nunito"/>
                  <w:color w:val="434343"/>
                </w:rPr>
                <m:t xml:space="preserve">X=</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1</m:t>
                  </m:r>
                </m:sub>
              </m:sSub>
              <m:r>
                <w:rPr>
                  <w:rFonts w:ascii="Nunito" w:cs="Nunito" w:eastAsia="Nunito" w:hAnsi="Nunito"/>
                  <w:color w:val="434343"/>
                </w:rPr>
                <m:t xml:space="preserve">+</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2</m:t>
                  </m:r>
                </m:sub>
              </m:sSub>
              <m:r>
                <w:rPr>
                  <w:rFonts w:ascii="Nunito" w:cs="Nunito" w:eastAsia="Nunito" w:hAnsi="Nunito"/>
                  <w:color w:val="434343"/>
                </w:rPr>
                <m:t xml:space="preserve">+...+</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n</m:t>
                  </m:r>
                </m:sub>
              </m:sSub>
            </m:oMath>
            <w:r w:rsidDel="00000000" w:rsidR="00000000" w:rsidRPr="00000000">
              <w:rPr>
                <w:rFonts w:ascii="Nunito" w:cs="Nunito" w:eastAsia="Nunito" w:hAnsi="Nunito"/>
                <w:color w:val="434343"/>
                <w:rtl w:val="0"/>
              </w:rPr>
              <w:t xml:space="preserve">, entonces la varianza de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puede calcularse de la siguiente forma:</w:t>
            </w:r>
          </w:p>
          <w:p w:rsidR="00000000" w:rsidDel="00000000" w:rsidP="00000000" w:rsidRDefault="00000000" w:rsidRPr="00000000" w14:paraId="0000005E">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4067175" cy="398743"/>
                  <wp:effectExtent b="0" l="0" r="0" t="0"/>
                  <wp:docPr id="39"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4067175" cy="39874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0"/>
              <w:spacing w:line="240" w:lineRule="auto"/>
              <w:rPr>
                <w:rFonts w:ascii="Nunito" w:cs="Nunito" w:eastAsia="Nunito" w:hAnsi="Nunito"/>
                <w:color w:val="434343"/>
              </w:rPr>
            </w:pPr>
            <w:r w:rsidDel="00000000" w:rsidR="00000000" w:rsidRPr="00000000">
              <w:rPr>
                <w:rtl w:val="0"/>
              </w:rPr>
            </w:r>
          </w:p>
        </w:tc>
      </w:tr>
    </w:tbl>
    <w:p w:rsidR="00000000" w:rsidDel="00000000" w:rsidP="00000000" w:rsidRDefault="00000000" w:rsidRPr="00000000" w14:paraId="00000061">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62">
      <w:pPr>
        <w:widowControl w:val="0"/>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Luego, como </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2</m:t>
            </m:r>
          </m:sub>
        </m:sSub>
        <m:r>
          <w:rPr>
            <w:rFonts w:ascii="Nunito" w:cs="Nunito" w:eastAsia="Nunito" w:hAnsi="Nunito"/>
            <w:color w:val="434343"/>
          </w:rPr>
          <m:t xml:space="preserve">, ...,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n</m:t>
            </m:r>
          </m:sub>
        </m:sSub>
      </m:oMath>
      <w:r w:rsidDel="00000000" w:rsidR="00000000" w:rsidRPr="00000000">
        <w:rPr>
          <w:rFonts w:ascii="Nunito" w:cs="Nunito" w:eastAsia="Nunito" w:hAnsi="Nunito"/>
          <w:color w:val="434343"/>
          <w:rtl w:val="0"/>
        </w:rPr>
        <w:t xml:space="preserve">  son variables aleatorias </w:t>
      </w:r>
      <w:r w:rsidDel="00000000" w:rsidR="00000000" w:rsidRPr="00000000">
        <w:rPr>
          <w:rFonts w:ascii="Nunito" w:cs="Nunito" w:eastAsia="Nunito" w:hAnsi="Nunito"/>
          <w:b w:val="1"/>
          <w:color w:val="434343"/>
          <w:rtl w:val="0"/>
        </w:rPr>
        <w:t xml:space="preserve">independientes</w:t>
      </w:r>
      <w:r w:rsidDel="00000000" w:rsidR="00000000" w:rsidRPr="00000000">
        <w:rPr>
          <w:rFonts w:ascii="Nunito" w:cs="Nunito" w:eastAsia="Nunito" w:hAnsi="Nunito"/>
          <w:color w:val="434343"/>
          <w:rtl w:val="0"/>
        </w:rPr>
        <w:t xml:space="preserve">, podemos escribir la varianza de X de la siguiente forma:</w:t>
      </w:r>
    </w:p>
    <w:p w:rsidR="00000000" w:rsidDel="00000000" w:rsidP="00000000" w:rsidRDefault="00000000" w:rsidRPr="00000000" w14:paraId="00000063">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64">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3071813" cy="371590"/>
            <wp:effectExtent b="0" l="0" r="0" t="0"/>
            <wp:docPr id="36"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3071813" cy="37159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66">
      <w:pPr>
        <w:widowControl w:val="0"/>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otro lado, podemos utilizar la siguiente expresión para la varianza:</w:t>
      </w:r>
    </w:p>
    <w:p w:rsidR="00000000" w:rsidDel="00000000" w:rsidP="00000000" w:rsidRDefault="00000000" w:rsidRPr="00000000" w14:paraId="00000067">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68">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2014538" cy="290439"/>
            <wp:effectExtent b="0" l="0" r="0" t="0"/>
            <wp:docPr id="49"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2014538" cy="29043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Y considerar que </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i</m:t>
            </m:r>
          </m:sub>
        </m:sSub>
        <m:r>
          <w:rPr>
            <w:rFonts w:ascii="Nunito" w:cs="Nunito" w:eastAsia="Nunito" w:hAnsi="Nunito"/>
            <w:color w:val="434343"/>
          </w:rPr>
          <m:t xml:space="preserve">=(</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i</m:t>
            </m:r>
          </m:sub>
        </m:sSub>
        <m:sSup>
          <m:sSupPr>
            <m:ctrlPr>
              <w:rPr>
                <w:rFonts w:ascii="Nunito" w:cs="Nunito" w:eastAsia="Nunito" w:hAnsi="Nunito"/>
                <w:color w:val="434343"/>
              </w:rPr>
            </m:ctrlPr>
          </m:sSupPr>
          <m:e>
            <m:r>
              <w:rPr>
                <w:rFonts w:ascii="Nunito" w:cs="Nunito" w:eastAsia="Nunito" w:hAnsi="Nunito"/>
                <w:color w:val="434343"/>
              </w:rPr>
              <m:t xml:space="preserve">)</m:t>
            </m:r>
          </m:e>
          <m:sup>
            <m:r>
              <w:rPr>
                <w:rFonts w:ascii="Nunito" w:cs="Nunito" w:eastAsia="Nunito" w:hAnsi="Nunito"/>
                <w:color w:val="434343"/>
              </w:rPr>
              <m:t xml:space="preserve">2</m:t>
            </m:r>
          </m:sup>
        </m:sSup>
      </m:oMath>
      <w:r w:rsidDel="00000000" w:rsidR="00000000" w:rsidRPr="00000000">
        <w:rPr>
          <w:rFonts w:ascii="Nunito" w:cs="Nunito" w:eastAsia="Nunito" w:hAnsi="Nunito"/>
          <w:color w:val="434343"/>
          <w:rtl w:val="0"/>
        </w:rPr>
        <w:t xml:space="preserve">, ya que </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i</m:t>
            </m:r>
          </m:sub>
        </m:sSub>
        <m:r>
          <w:rPr>
            <w:rFonts w:ascii="Nunito" w:cs="Nunito" w:eastAsia="Nunito" w:hAnsi="Nunito"/>
            <w:color w:val="434343"/>
          </w:rPr>
          <m:t xml:space="preserve">=0</m:t>
        </m:r>
      </m:oMath>
      <w:r w:rsidDel="00000000" w:rsidR="00000000" w:rsidRPr="00000000">
        <w:rPr>
          <w:rFonts w:ascii="Nunito" w:cs="Nunito" w:eastAsia="Nunito" w:hAnsi="Nunito"/>
          <w:color w:val="434343"/>
          <w:rtl w:val="0"/>
        </w:rPr>
        <w:t xml:space="preserve"> o</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i</m:t>
            </m:r>
          </m:sub>
        </m:sSub>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 Si reemplazamos esto en la igualdad anterior, obtenemos lo siguiente:</w:t>
      </w:r>
    </w:p>
    <w:p w:rsidR="00000000" w:rsidDel="00000000" w:rsidP="00000000" w:rsidRDefault="00000000" w:rsidRPr="00000000" w14:paraId="0000006A">
      <w:pPr>
        <w:widowControl w:val="0"/>
        <w:spacing w:line="240" w:lineRule="auto"/>
        <w:jc w:val="center"/>
        <w:rPr>
          <w:rFonts w:ascii="Nunito" w:cs="Nunito" w:eastAsia="Nunito" w:hAnsi="Nunito"/>
          <w:color w:val="43434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1757363</wp:posOffset>
            </wp:positionH>
            <wp:positionV relativeFrom="paragraph">
              <wp:posOffset>228600</wp:posOffset>
            </wp:positionV>
            <wp:extent cx="2215189" cy="505017"/>
            <wp:effectExtent b="0" l="0" r="0" t="0"/>
            <wp:wrapTopAndBottom distB="0" distT="0"/>
            <wp:docPr id="32"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2215189" cy="505017"/>
                    </a:xfrm>
                    <a:prstGeom prst="rect"/>
                    <a:ln/>
                  </pic:spPr>
                </pic:pic>
              </a:graphicData>
            </a:graphic>
          </wp:anchor>
        </w:drawing>
      </w:r>
    </w:p>
    <w:p w:rsidR="00000000" w:rsidDel="00000000" w:rsidP="00000000" w:rsidRDefault="00000000" w:rsidRPr="00000000" w14:paraId="0000006B">
      <w:pPr>
        <w:widowControl w:val="0"/>
        <w:spacing w:lin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Además, ya sabemos que </w:t>
      </w:r>
      <m:oMath>
        <m:r>
          <w:rPr>
            <w:rFonts w:ascii="Nunito" w:cs="Nunito" w:eastAsia="Nunito" w:hAnsi="Nunito"/>
            <w:color w:val="434343"/>
          </w:rPr>
          <m:t xml:space="preserve">E(</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i</m:t>
            </m:r>
          </m:sub>
        </m:sSub>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Reemplazando esto en la expresión anterior obtenemos lo siguiente:</w:t>
      </w:r>
    </w:p>
    <w:p w:rsidR="00000000" w:rsidDel="00000000" w:rsidP="00000000" w:rsidRDefault="00000000" w:rsidRPr="00000000" w14:paraId="0000006C">
      <w:pPr>
        <w:widowControl w:val="0"/>
        <w:spacing w:line="240" w:lineRule="auto"/>
        <w:jc w:val="center"/>
        <w:rPr>
          <w:rFonts w:ascii="Nunito" w:cs="Nunito" w:eastAsia="Nunito" w:hAnsi="Nunito"/>
          <w:color w:val="43434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1879763</wp:posOffset>
            </wp:positionH>
            <wp:positionV relativeFrom="paragraph">
              <wp:posOffset>133401</wp:posOffset>
            </wp:positionV>
            <wp:extent cx="1971675" cy="245437"/>
            <wp:effectExtent b="0" l="0" r="0" t="0"/>
            <wp:wrapTopAndBottom distB="0" distT="0"/>
            <wp:docPr id="58"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1971675" cy="245437"/>
                    </a:xfrm>
                    <a:prstGeom prst="rect"/>
                    <a:ln/>
                  </pic:spPr>
                </pic:pic>
              </a:graphicData>
            </a:graphic>
          </wp:anchor>
        </w:drawing>
      </w:r>
    </w:p>
    <w:p w:rsidR="00000000" w:rsidDel="00000000" w:rsidP="00000000" w:rsidRDefault="00000000" w:rsidRPr="00000000" w14:paraId="0000006D">
      <w:pPr>
        <w:widowControl w:val="0"/>
        <w:spacing w:line="240" w:lineRule="auto"/>
        <w:jc w:val="center"/>
        <w:rPr>
          <w:rFonts w:ascii="Nunito" w:cs="Nunito" w:eastAsia="Nunito" w:hAnsi="Nunito"/>
          <w:color w:val="434343"/>
        </w:rPr>
      </w:pPr>
      <w:r w:rsidDel="00000000" w:rsidR="00000000" w:rsidRPr="00000000">
        <w:rPr>
          <w:rtl w:val="0"/>
        </w:rPr>
      </w:r>
    </w:p>
    <w:p w:rsidR="00000000" w:rsidDel="00000000" w:rsidP="00000000" w:rsidRDefault="00000000" w:rsidRPr="00000000" w14:paraId="0000006E">
      <w:pPr>
        <w:widowControl w:val="0"/>
        <w:spacing w:lin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Finalmente, obtenemos lo siguiente:</w:t>
        <w:br w:type="textWrapping"/>
      </w:r>
    </w:p>
    <w:p w:rsidR="00000000" w:rsidDel="00000000" w:rsidP="00000000" w:rsidRDefault="00000000" w:rsidRPr="00000000" w14:paraId="0000006F">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rPr>
        <w:drawing>
          <wp:inline distB="114300" distT="114300" distL="114300" distR="114300">
            <wp:extent cx="3957638" cy="1041944"/>
            <wp:effectExtent b="0" l="0" r="0" t="0"/>
            <wp:docPr id="43"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3957638" cy="1041944"/>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40"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71">
      <w:pPr>
        <w:widowControl w:val="0"/>
        <w:spacing w:line="240" w:lineRule="auto"/>
        <w:rPr>
          <w:rFonts w:ascii="Nunito" w:cs="Nunito" w:eastAsia="Nunito" w:hAnsi="Nunito"/>
          <w:color w:val="434343"/>
        </w:rPr>
      </w:pPr>
      <w:r w:rsidDel="00000000" w:rsidR="00000000" w:rsidRPr="00000000">
        <w:rPr>
          <w:rFonts w:ascii="Nunito" w:cs="Nunito" w:eastAsia="Nunito" w:hAnsi="Nunito"/>
          <w:color w:val="434343"/>
          <w:rtl w:val="0"/>
        </w:rPr>
        <w:t xml:space="preserve">Por lo tanto, la varianza de una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distribuye como una Binomial está dada por:</w:t>
      </w:r>
    </w:p>
    <w:p w:rsidR="00000000" w:rsidDel="00000000" w:rsidP="00000000" w:rsidRDefault="00000000" w:rsidRPr="00000000" w14:paraId="00000072">
      <w:pPr>
        <w:pStyle w:val="Heading2"/>
        <w:spacing w:line="276" w:lineRule="auto"/>
        <w:jc w:val="both"/>
        <w:rPr>
          <w:rFonts w:ascii="Nunito" w:cs="Nunito" w:eastAsia="Nunito" w:hAnsi="Nunito"/>
          <w:color w:val="434343"/>
        </w:rPr>
      </w:pPr>
      <w:bookmarkStart w:colFirst="0" w:colLast="0" w:name="_heading=h.gic4f2p059ao" w:id="0"/>
      <w:bookmarkEnd w:id="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1998825</wp:posOffset>
            </wp:positionH>
            <wp:positionV relativeFrom="paragraph">
              <wp:posOffset>371475</wp:posOffset>
            </wp:positionV>
            <wp:extent cx="1733550" cy="263402"/>
            <wp:effectExtent b="0" l="0" r="0" t="0"/>
            <wp:wrapTopAndBottom distB="0" distT="0"/>
            <wp:docPr id="54"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1733550" cy="263402"/>
                    </a:xfrm>
                    <a:prstGeom prst="rect"/>
                    <a:ln/>
                  </pic:spPr>
                </pic:pic>
              </a:graphicData>
            </a:graphic>
          </wp:anchor>
        </w:drawing>
      </w:r>
    </w:p>
    <w:p w:rsidR="00000000" w:rsidDel="00000000" w:rsidP="00000000" w:rsidRDefault="00000000" w:rsidRPr="00000000" w14:paraId="00000073">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74">
      <w:pPr>
        <w:widowControl w:val="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SÍNTESIS</w:t>
      </w:r>
    </w:p>
    <w:p w:rsidR="00000000" w:rsidDel="00000000" w:rsidP="00000000" w:rsidRDefault="00000000" w:rsidRPr="00000000" w14:paraId="00000075">
      <w:pPr>
        <w:widowControl w:val="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76">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Un experimento aleatorio es de tipo Bernoulli si sólo puede obtener dos resultados que se denominan como “éxito” y “fracaso”. La variable aleatoria asociada a este experimento toma el valor 1 con probabilidad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y el valor 0 con probabilidad </w:t>
      </w:r>
      <m:oMath>
        <m:r>
          <w:rPr>
            <w:rFonts w:ascii="Nunito" w:cs="Nunito" w:eastAsia="Nunito" w:hAnsi="Nunito"/>
            <w:color w:val="434343"/>
          </w:rPr>
          <m:t xml:space="preserve">(1-p)</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77">
      <w:pPr>
        <w:spacing w:line="276" w:lineRule="auto"/>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78">
      <w:pPr>
        <w:numPr>
          <w:ilvl w:val="0"/>
          <w:numId w:val="3"/>
        </w:numPr>
        <w:spacing w:line="276"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En términos generales, se dice que la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distribuye como una Bernoulli de parámetro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con </w:t>
      </w:r>
      <m:oMath>
        <m:r>
          <w:rPr>
            <w:rFonts w:ascii="Nunito" w:cs="Nunito" w:eastAsia="Nunito" w:hAnsi="Nunito"/>
            <w:color w:val="434343"/>
          </w:rPr>
          <m:t xml:space="preserve">0</m:t>
        </m:r>
        <m:r>
          <w:rPr>
            <w:rFonts w:ascii="Nunito" w:cs="Nunito" w:eastAsia="Nunito" w:hAnsi="Nunito"/>
            <w:color w:val="434343"/>
          </w:rPr>
          <m:t>≤</m:t>
        </m:r>
        <m:r>
          <w:rPr>
            <w:rFonts w:ascii="Nunito" w:cs="Nunito" w:eastAsia="Nunito" w:hAnsi="Nunito"/>
            <w:color w:val="434343"/>
          </w:rPr>
          <m:t xml:space="preserve">p</m:t>
        </m:r>
        <m:r>
          <w:rPr>
            <w:rFonts w:ascii="Nunito" w:cs="Nunito" w:eastAsia="Nunito" w:hAnsi="Nunito"/>
            <w:color w:val="434343"/>
          </w:rPr>
          <m:t>≤</m:t>
        </m:r>
        <m:r>
          <w:rPr>
            <w:rFonts w:ascii="Nunito" w:cs="Nunito" w:eastAsia="Nunito" w:hAnsi="Nunito"/>
            <w:color w:val="434343"/>
          </w:rPr>
          <m:t xml:space="preserve">1</m:t>
        </m:r>
      </m:oMath>
      <w:r w:rsidDel="00000000" w:rsidR="00000000" w:rsidRPr="00000000">
        <w:rPr>
          <w:rFonts w:ascii="Nunito" w:cs="Nunito" w:eastAsia="Nunito" w:hAnsi="Nunito"/>
          <w:color w:val="434343"/>
          <w:rtl w:val="0"/>
        </w:rPr>
        <w:t xml:space="preserve">, lo que se escribe de la siguiente manera:</w:t>
      </w:r>
    </w:p>
    <w:p w:rsidR="00000000" w:rsidDel="00000000" w:rsidP="00000000" w:rsidRDefault="00000000" w:rsidRPr="00000000" w14:paraId="00000079">
      <w:pPr>
        <w:spacing w:line="276" w:lineRule="auto"/>
        <w:jc w:val="center"/>
        <w:rPr>
          <w:rFonts w:ascii="Nunito" w:cs="Nunito" w:eastAsia="Nunito" w:hAnsi="Nunito"/>
          <w:color w:val="0f9815"/>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2886698</wp:posOffset>
            </wp:positionH>
            <wp:positionV relativeFrom="paragraph">
              <wp:posOffset>104775</wp:posOffset>
            </wp:positionV>
            <wp:extent cx="1417745" cy="257772"/>
            <wp:effectExtent b="0" l="0" r="0" t="0"/>
            <wp:wrapTopAndBottom distB="0" distT="0"/>
            <wp:docPr id="5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417745" cy="257772"/>
                    </a:xfrm>
                    <a:prstGeom prst="rect"/>
                    <a:ln/>
                  </pic:spPr>
                </pic:pic>
              </a:graphicData>
            </a:graphic>
          </wp:anchor>
        </w:drawing>
      </w:r>
    </w:p>
    <w:p w:rsidR="00000000" w:rsidDel="00000000" w:rsidP="00000000" w:rsidRDefault="00000000" w:rsidRPr="00000000" w14:paraId="0000007A">
      <w:pPr>
        <w:numPr>
          <w:ilvl w:val="0"/>
          <w:numId w:val="5"/>
        </w:numPr>
        <w:spacing w:line="276" w:lineRule="auto"/>
        <w:ind w:left="720" w:hanging="360"/>
        <w:rPr>
          <w:rFonts w:ascii="Nunito" w:cs="Nunito" w:eastAsia="Nunito" w:hAnsi="Nunito"/>
          <w:color w:val="434343"/>
        </w:rPr>
      </w:pPr>
      <w:r w:rsidDel="00000000" w:rsidR="00000000" w:rsidRPr="00000000">
        <w:rPr>
          <w:rFonts w:ascii="Nunito" w:cs="Nunito" w:eastAsia="Nunito" w:hAnsi="Nunito"/>
          <w:color w:val="434343"/>
          <w:rtl w:val="0"/>
        </w:rPr>
        <w:t xml:space="preserve">La función de probabilidad de la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se distribuye como una Bernoulli se puede expresar de la siguiente forma:</w:t>
      </w:r>
    </w:p>
    <w:p w:rsidR="00000000" w:rsidDel="00000000" w:rsidP="00000000" w:rsidRDefault="00000000" w:rsidRPr="00000000" w14:paraId="0000007B">
      <w:pPr>
        <w:spacing w:line="240" w:lineRule="auto"/>
        <w:jc w:val="center"/>
        <w:rPr>
          <w:rFonts w:ascii="Nunito" w:cs="Nunito" w:eastAsia="Nunito" w:hAnsi="Nunito"/>
          <w:color w:val="0f9815"/>
        </w:rPr>
      </w:pPr>
      <w:r w:rsidDel="00000000" w:rsidR="00000000" w:rsidRPr="00000000">
        <w:rPr>
          <w:rFonts w:ascii="Nunito" w:cs="Nunito" w:eastAsia="Nunito" w:hAnsi="Nunito"/>
        </w:rPr>
        <w:drawing>
          <wp:inline distB="114300" distT="114300" distL="114300" distR="114300">
            <wp:extent cx="2343150" cy="450400"/>
            <wp:effectExtent b="0" l="0" r="0" t="0"/>
            <wp:docPr id="52"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2343150" cy="4504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widowControl w:val="0"/>
        <w:numPr>
          <w:ilvl w:val="0"/>
          <w:numId w:val="8"/>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Para una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de tipo Bernoulli con parámetro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se tiene que:</w:t>
        <w:br w:type="textWrapping"/>
        <w:t xml:space="preserve"> </w:t>
      </w:r>
    </w:p>
    <w:p w:rsidR="00000000" w:rsidDel="00000000" w:rsidP="00000000" w:rsidRDefault="00000000" w:rsidRPr="00000000" w14:paraId="0000007D">
      <w:pPr>
        <w:widowControl w:val="0"/>
        <w:numPr>
          <w:ilvl w:val="0"/>
          <w:numId w:val="9"/>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valor esperado es igual a </w:t>
      </w:r>
      <m:oMath>
        <m:r>
          <w:rPr>
            <w:rFonts w:ascii="Nunito" w:cs="Nunito" w:eastAsia="Nunito" w:hAnsi="Nunito"/>
            <w:color w:val="434343"/>
          </w:rPr>
          <m:t xml:space="preserve">E(X)=p</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7E">
      <w:pPr>
        <w:widowControl w:val="0"/>
        <w:numPr>
          <w:ilvl w:val="0"/>
          <w:numId w:val="9"/>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varianza es igual a </w:t>
      </w:r>
      <m:oMath>
        <m:r>
          <w:rPr>
            <w:rFonts w:ascii="Nunito" w:cs="Nunito" w:eastAsia="Nunito" w:hAnsi="Nunito"/>
            <w:color w:val="434343"/>
          </w:rPr>
          <m:t xml:space="preserve">Var(X)=p</m:t>
        </m:r>
        <m:r>
          <w:rPr>
            <w:rFonts w:ascii="Nunito" w:cs="Nunito" w:eastAsia="Nunito" w:hAnsi="Nunito"/>
            <w:color w:val="434343"/>
          </w:rPr>
          <m:t>⋅</m:t>
        </m:r>
        <m:r>
          <w:rPr>
            <w:rFonts w:ascii="Nunito" w:cs="Nunito" w:eastAsia="Nunito" w:hAnsi="Nunito"/>
            <w:color w:val="434343"/>
          </w:rPr>
          <m:t xml:space="preserve">(1-p)</m:t>
        </m:r>
      </m:oMath>
      <w:r w:rsidDel="00000000" w:rsidR="00000000" w:rsidRPr="00000000">
        <w:rPr>
          <w:rtl w:val="0"/>
        </w:rPr>
      </w:r>
    </w:p>
    <w:p w:rsidR="00000000" w:rsidDel="00000000" w:rsidP="00000000" w:rsidRDefault="00000000" w:rsidRPr="00000000" w14:paraId="0000007F">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0">
      <w:pPr>
        <w:numPr>
          <w:ilvl w:val="0"/>
          <w:numId w:val="8"/>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número combinatorio </w:t>
      </w:r>
      <m:oMath>
        <m:f>
          <m:fPr>
            <m:ctrlPr>
              <w:rPr>
                <w:rFonts w:ascii="Nunito" w:cs="Nunito" w:eastAsia="Nunito" w:hAnsi="Nunito"/>
                <w:color w:val="434343"/>
                <w:highlight w:val="white"/>
              </w:rPr>
            </m:ctrlPr>
          </m:fPr>
          <m:num>
            <m:r>
              <w:rPr>
                <w:rFonts w:ascii="Nunito" w:cs="Nunito" w:eastAsia="Nunito" w:hAnsi="Nunito"/>
                <w:color w:val="434343"/>
                <w:highlight w:val="white"/>
              </w:rPr>
              <m:t xml:space="preserve">n</m:t>
            </m:r>
          </m:num>
          <m:den>
            <m:r>
              <w:rPr>
                <w:rFonts w:ascii="Nunito" w:cs="Nunito" w:eastAsia="Nunito" w:hAnsi="Nunito"/>
                <w:color w:val="434343"/>
                <w:highlight w:val="white"/>
              </w:rPr>
              <m:t xml:space="preserve">k</m:t>
            </m:r>
          </m:den>
        </m:f>
      </m:oMath>
      <w:r w:rsidDel="00000000" w:rsidR="00000000" w:rsidRPr="00000000">
        <w:rPr>
          <w:rFonts w:ascii="Nunito" w:cs="Nunito" w:eastAsia="Nunito" w:hAnsi="Nunito"/>
          <w:color w:val="434343"/>
          <w:rtl w:val="0"/>
        </w:rPr>
        <w:t xml:space="preserve"> se define como el número de combinaciones de tamaño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de un conjunto de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elementos, esto es, la cantidad de subconjuntos de tamaño </w:t>
      </w:r>
      <m:oMath>
        <m:r>
          <w:rPr>
            <w:rFonts w:ascii="Nunito" w:cs="Nunito" w:eastAsia="Nunito" w:hAnsi="Nunito"/>
            <w:color w:val="434343"/>
          </w:rPr>
          <m:t xml:space="preserve">k</m:t>
        </m:r>
      </m:oMath>
      <w:r w:rsidDel="00000000" w:rsidR="00000000" w:rsidRPr="00000000">
        <w:rPr>
          <w:rFonts w:ascii="Nunito" w:cs="Nunito" w:eastAsia="Nunito" w:hAnsi="Nunito"/>
          <w:i w:val="1"/>
          <w:color w:val="434343"/>
          <w:rtl w:val="0"/>
        </w:rPr>
        <w:t xml:space="preserve"> </w:t>
      </w:r>
      <w:r w:rsidDel="00000000" w:rsidR="00000000" w:rsidRPr="00000000">
        <w:rPr>
          <w:rFonts w:ascii="Nunito" w:cs="Nunito" w:eastAsia="Nunito" w:hAnsi="Nunito"/>
          <w:color w:val="434343"/>
          <w:rtl w:val="0"/>
        </w:rPr>
        <w:t xml:space="preserve">que pueden formarse a partir de extraer sin reposición elementos de un conjunto que son distinguibles entre sí. </w:t>
      </w:r>
    </w:p>
    <w:p w:rsidR="00000000" w:rsidDel="00000000" w:rsidP="00000000" w:rsidRDefault="00000000" w:rsidRPr="00000000" w14:paraId="00000081">
      <w:pPr>
        <w:spacing w:line="276" w:lineRule="auto"/>
        <w:rPr>
          <w:rFonts w:ascii="Nunito" w:cs="Nunito" w:eastAsia="Nunito" w:hAnsi="Nunito"/>
          <w:color w:val="434343"/>
        </w:rPr>
      </w:pPr>
      <w:r w:rsidDel="00000000" w:rsidR="00000000" w:rsidRPr="00000000">
        <w:rPr>
          <w:rtl w:val="0"/>
        </w:rPr>
      </w:r>
    </w:p>
    <w:p w:rsidR="00000000" w:rsidDel="00000000" w:rsidP="00000000" w:rsidRDefault="00000000" w:rsidRPr="00000000" w14:paraId="00000082">
      <w:pPr>
        <w:numPr>
          <w:ilvl w:val="0"/>
          <w:numId w:val="1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Hay dos expresiones usuales para calcular el número combinatorio, cada una basada en contar de manera distinta la cantidad de subconjuntos de tamaño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de un conjunto con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elementos. </w:t>
      </w:r>
    </w:p>
    <w:tbl>
      <w:tblPr>
        <w:tblStyle w:val="Table3"/>
        <w:tblW w:w="6480.0" w:type="dxa"/>
        <w:jc w:val="left"/>
        <w:tblInd w:w="1635.0" w:type="dxa"/>
        <w:tblLayout w:type="fixed"/>
        <w:tblLook w:val="0600"/>
      </w:tblPr>
      <w:tblGrid>
        <w:gridCol w:w="3780"/>
        <w:gridCol w:w="2700"/>
        <w:tblGridChange w:id="0">
          <w:tblGrid>
            <w:gridCol w:w="3780"/>
            <w:gridCol w:w="2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-47624</wp:posOffset>
                  </wp:positionH>
                  <wp:positionV relativeFrom="paragraph">
                    <wp:posOffset>142875</wp:posOffset>
                  </wp:positionV>
                  <wp:extent cx="2138363" cy="345778"/>
                  <wp:effectExtent b="0" l="0" r="0" t="0"/>
                  <wp:wrapTopAndBottom distB="0" distT="0"/>
                  <wp:docPr id="31" name="image13.png"/>
                  <a:graphic>
                    <a:graphicData uri="http://schemas.openxmlformats.org/drawingml/2006/picture">
                      <pic:pic>
                        <pic:nvPicPr>
                          <pic:cNvPr id="0" name="image13.png"/>
                          <pic:cNvPicPr preferRelativeResize="0"/>
                        </pic:nvPicPr>
                        <pic:blipFill>
                          <a:blip r:embed="rId39"/>
                          <a:srcRect b="0" l="0" r="27619" t="0"/>
                          <a:stretch>
                            <a:fillRect/>
                          </a:stretch>
                        </pic:blipFill>
                        <pic:spPr>
                          <a:xfrm>
                            <a:off x="0" y="0"/>
                            <a:ext cx="2138363" cy="345778"/>
                          </a:xfrm>
                          <a:prstGeom prst="rect"/>
                          <a:ln/>
                        </pic:spPr>
                      </pic:pic>
                    </a:graphicData>
                  </a:graphic>
                </wp:anchor>
              </w:drawing>
            </w:r>
          </w:p>
          <w:p w:rsidR="00000000" w:rsidDel="00000000" w:rsidP="00000000" w:rsidRDefault="00000000" w:rsidRPr="00000000" w14:paraId="00000084">
            <w:pPr>
              <w:widowControl w:val="0"/>
              <w:spacing w:line="276" w:lineRule="auto"/>
              <w:jc w:val="both"/>
              <w:rPr>
                <w:rFonts w:ascii="Nunito" w:cs="Nunito" w:eastAsia="Nunito" w:hAnsi="Nunito"/>
                <w:color w:val="43434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133350</wp:posOffset>
                  </wp:positionH>
                  <wp:positionV relativeFrom="paragraph">
                    <wp:posOffset>133350</wp:posOffset>
                  </wp:positionV>
                  <wp:extent cx="1247031" cy="364778"/>
                  <wp:effectExtent b="0" l="0" r="0" t="0"/>
                  <wp:wrapTopAndBottom distB="0" distT="0"/>
                  <wp:docPr descr="&lt;math xmlns=&quot;http://www.w3.org/1998/Math/MathML&quot;&gt;&lt;mfenced&gt;&lt;mtable&gt;&lt;mtr&gt;&lt;mtd&gt;&lt;mi&gt;n&lt;/mi&gt;&lt;/mtd&gt;&lt;/mtr&gt;&lt;mtr&gt;&lt;mtd&gt;&lt;mi&gt;k&lt;/mi&gt;&lt;/mtd&gt;&lt;/mtr&gt;&lt;/mtable&gt;&lt;/mfenced&gt;&lt;mo&gt;&amp;#xA0;&lt;/mo&gt;&lt;mo&gt;=&lt;/mo&gt;&lt;mfrac&gt;&lt;mrow&gt;&lt;mi&gt;n&lt;/mi&gt;&lt;mo&gt;!&lt;/mo&gt;&lt;/mrow&gt;&lt;mrow&gt;&lt;mi&gt;k&lt;/mi&gt;&lt;mo&gt;!&lt;/mo&gt;&lt;mo&gt;&amp;#xB7;&lt;/mo&gt;&lt;mfenced&gt;&lt;mrow&gt;&lt;mi&gt;n&lt;/mi&gt;&lt;mo&gt;-&lt;/mo&gt;&lt;mi&gt;k&lt;/mi&gt;&lt;/mrow&gt;&lt;/mfenced&gt;&lt;mo&gt;!&lt;/mo&gt;&lt;/mrow&gt;&lt;/mfrac&gt;&lt;/math&gt;" id="27" name="image17.png"/>
                  <a:graphic>
                    <a:graphicData uri="http://schemas.openxmlformats.org/drawingml/2006/picture">
                      <pic:pic>
                        <pic:nvPicPr>
                          <pic:cNvPr descr="&lt;math xmlns=&quot;http://www.w3.org/1998/Math/MathML&quot;&gt;&lt;mfenced&gt;&lt;mtable&gt;&lt;mtr&gt;&lt;mtd&gt;&lt;mi&gt;n&lt;/mi&gt;&lt;/mtd&gt;&lt;/mtr&gt;&lt;mtr&gt;&lt;mtd&gt;&lt;mi&gt;k&lt;/mi&gt;&lt;/mtd&gt;&lt;/mtr&gt;&lt;/mtable&gt;&lt;/mfenced&gt;&lt;mo&gt;&amp;#xA0;&lt;/mo&gt;&lt;mo&gt;=&lt;/mo&gt;&lt;mfrac&gt;&lt;mrow&gt;&lt;mi&gt;n&lt;/mi&gt;&lt;mo&gt;!&lt;/mo&gt;&lt;/mrow&gt;&lt;mrow&gt;&lt;mi&gt;k&lt;/mi&gt;&lt;mo&gt;!&lt;/mo&gt;&lt;mo&gt;&amp;#xB7;&lt;/mo&gt;&lt;mfenced&gt;&lt;mrow&gt;&lt;mi&gt;n&lt;/mi&gt;&lt;mo&gt;-&lt;/mo&gt;&lt;mi&gt;k&lt;/mi&gt;&lt;/mrow&gt;&lt;/mfenced&gt;&lt;mo&gt;!&lt;/mo&gt;&lt;/mrow&gt;&lt;/mfrac&gt;&lt;/math&gt;" id="0" name="image17.png"/>
                          <pic:cNvPicPr preferRelativeResize="0"/>
                        </pic:nvPicPr>
                        <pic:blipFill>
                          <a:blip r:embed="rId40"/>
                          <a:srcRect b="0" l="0" r="0" t="0"/>
                          <a:stretch>
                            <a:fillRect/>
                          </a:stretch>
                        </pic:blipFill>
                        <pic:spPr>
                          <a:xfrm>
                            <a:off x="0" y="0"/>
                            <a:ext cx="1247031" cy="364778"/>
                          </a:xfrm>
                          <a:prstGeom prst="rect"/>
                          <a:ln/>
                        </pic:spPr>
                      </pic:pic>
                    </a:graphicData>
                  </a:graphic>
                </wp:anchor>
              </w:drawing>
            </w:r>
          </w:p>
        </w:tc>
      </w:tr>
    </w:tbl>
    <w:p w:rsidR="00000000" w:rsidDel="00000000" w:rsidP="00000000" w:rsidRDefault="00000000" w:rsidRPr="00000000" w14:paraId="00000086">
      <w:pPr>
        <w:numPr>
          <w:ilvl w:val="0"/>
          <w:numId w:val="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triángulo de Pascal es una representación en la que los números combinatorios se disponen en forma de triángulo, de tal forma que la fila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ésima corresponde a los valores de los números </w:t>
      </w:r>
      <m:oMath>
        <m:f>
          <m:fPr>
            <m:ctrlPr>
              <w:rPr>
                <w:rFonts w:ascii="Nunito" w:cs="Nunito" w:eastAsia="Nunito" w:hAnsi="Nunito"/>
                <w:color w:val="434343"/>
                <w:highlight w:val="white"/>
              </w:rPr>
            </m:ctrlPr>
          </m:fPr>
          <m:num>
            <m:r>
              <w:rPr>
                <w:rFonts w:ascii="Nunito" w:cs="Nunito" w:eastAsia="Nunito" w:hAnsi="Nunito"/>
                <w:color w:val="434343"/>
                <w:highlight w:val="white"/>
              </w:rPr>
              <m:t xml:space="preserve">n</m:t>
            </m:r>
          </m:num>
          <m:den>
            <m:r>
              <w:rPr>
                <w:rFonts w:ascii="Nunito" w:cs="Nunito" w:eastAsia="Nunito" w:hAnsi="Nunito"/>
                <w:color w:val="434343"/>
                <w:highlight w:val="white"/>
              </w:rPr>
              <m:t xml:space="preserve">k</m:t>
            </m:r>
          </m:den>
        </m:f>
      </m:oMath>
      <w:r w:rsidDel="00000000" w:rsidR="00000000" w:rsidRPr="00000000">
        <w:rPr>
          <w:rFonts w:ascii="Nunito" w:cs="Nunito" w:eastAsia="Nunito" w:hAnsi="Nunito"/>
          <w:color w:val="434343"/>
          <w:rtl w:val="0"/>
        </w:rPr>
        <w:t xml:space="preserve">, con </w:t>
      </w:r>
      <m:oMath>
        <m:r>
          <w:rPr>
            <w:rFonts w:ascii="Nunito" w:cs="Nunito" w:eastAsia="Nunito" w:hAnsi="Nunito"/>
            <w:color w:val="434343"/>
          </w:rPr>
          <m:t xml:space="preserve">k</m:t>
        </m:r>
      </m:oMath>
      <w:r w:rsidDel="00000000" w:rsidR="00000000" w:rsidRPr="00000000">
        <w:rPr>
          <w:rFonts w:ascii="Nunito" w:cs="Nunito" w:eastAsia="Nunito" w:hAnsi="Nunito"/>
          <w:color w:val="434343"/>
          <w:rtl w:val="0"/>
        </w:rPr>
        <w:t xml:space="preserve"> desde </w:t>
      </w:r>
      <m:oMath>
        <m:r>
          <w:rPr>
            <w:rFonts w:ascii="Nunito" w:cs="Nunito" w:eastAsia="Nunito" w:hAnsi="Nunito"/>
            <w:color w:val="434343"/>
          </w:rPr>
          <m:t xml:space="preserve">0</m:t>
        </m:r>
      </m:oMath>
      <w:r w:rsidDel="00000000" w:rsidR="00000000" w:rsidRPr="00000000">
        <w:rPr>
          <w:rFonts w:ascii="Nunito" w:cs="Nunito" w:eastAsia="Nunito" w:hAnsi="Nunito"/>
          <w:color w:val="434343"/>
          <w:rtl w:val="0"/>
        </w:rPr>
        <w:t xml:space="preserve"> a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En esta representación, un número combinatorio se calcula sumando los dos números combinatorios que están inmediatamente sobre él.</w:t>
      </w:r>
    </w:p>
    <w:p w:rsidR="00000000" w:rsidDel="00000000" w:rsidP="00000000" w:rsidRDefault="00000000" w:rsidRPr="00000000" w14:paraId="00000087">
      <w:pPr>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8">
      <w:pPr>
        <w:widowControl w:val="0"/>
        <w:numPr>
          <w:ilvl w:val="0"/>
          <w:numId w:val="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Experimentos donde uno está interesado en observar un número particular de “éxitos” en un número definido de “intentos'' se conocen cómo experimentos binomiales.</w:t>
      </w:r>
    </w:p>
    <w:p w:rsidR="00000000" w:rsidDel="00000000" w:rsidP="00000000" w:rsidRDefault="00000000" w:rsidRPr="00000000" w14:paraId="00000089">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8A">
      <w:pPr>
        <w:widowControl w:val="0"/>
        <w:numPr>
          <w:ilvl w:val="0"/>
          <w:numId w:val="1"/>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definida cómo “el número de éxitos obtenidos en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intentos”, donde cada intento es independiente de los otros y tiene probabilidad de éxito igual a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se distribuye cómo una binomial con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Esto se denota como: </w:t>
      </w:r>
    </w:p>
    <w:p w:rsidR="00000000" w:rsidDel="00000000" w:rsidP="00000000" w:rsidRDefault="00000000" w:rsidRPr="00000000" w14:paraId="0000008B">
      <w:pPr>
        <w:widowControl w:val="0"/>
        <w:spacing w:line="276" w:lineRule="auto"/>
        <w:jc w:val="both"/>
        <w:rPr>
          <w:rFonts w:ascii="Nunito" w:cs="Nunito" w:eastAsia="Nunito" w:hAnsi="Nunito"/>
          <w:color w:val="434343"/>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2896223</wp:posOffset>
            </wp:positionH>
            <wp:positionV relativeFrom="paragraph">
              <wp:posOffset>161925</wp:posOffset>
            </wp:positionV>
            <wp:extent cx="1395413" cy="199345"/>
            <wp:effectExtent b="0" l="0" r="0" t="0"/>
            <wp:wrapTopAndBottom distB="57150" distT="57150"/>
            <wp:docPr id="51"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395413" cy="199345"/>
                    </a:xfrm>
                    <a:prstGeom prst="rect"/>
                    <a:ln/>
                  </pic:spPr>
                </pic:pic>
              </a:graphicData>
            </a:graphic>
          </wp:anchor>
        </w:drawing>
      </w:r>
    </w:p>
    <w:p w:rsidR="00000000" w:rsidDel="00000000" w:rsidP="00000000" w:rsidRDefault="00000000" w:rsidRPr="00000000" w14:paraId="0000008C">
      <w:pPr>
        <w:widowControl w:val="0"/>
        <w:numPr>
          <w:ilvl w:val="0"/>
          <w:numId w:val="6"/>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la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distribuye cómo una binomial con parámetros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entonces la probabilidad de obtener </w:t>
      </w:r>
      <m:oMath>
        <m:r>
          <w:rPr>
            <w:rFonts w:ascii="Nunito" w:cs="Nunito" w:eastAsia="Nunito" w:hAnsi="Nunito"/>
            <w:color w:val="434343"/>
          </w:rPr>
          <m:t xml:space="preserve">X=k</m:t>
        </m:r>
      </m:oMath>
      <w:r w:rsidDel="00000000" w:rsidR="00000000" w:rsidRPr="00000000">
        <w:rPr>
          <w:rFonts w:ascii="Nunito" w:cs="Nunito" w:eastAsia="Nunito" w:hAnsi="Nunito"/>
          <w:color w:val="434343"/>
          <w:rtl w:val="0"/>
        </w:rPr>
        <w:t xml:space="preserve"> éxitos en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intentos puede calcularse por medio de la fórmula:</w:t>
      </w:r>
    </w:p>
    <w:p w:rsidR="00000000" w:rsidDel="00000000" w:rsidP="00000000" w:rsidRDefault="00000000" w:rsidRPr="00000000" w14:paraId="0000008D">
      <w:pPr>
        <w:widowControl w:val="0"/>
        <w:spacing w:line="276" w:lineRule="auto"/>
        <w:jc w:val="both"/>
        <w:rPr>
          <w:rFonts w:ascii="Nunito" w:cs="Nunito" w:eastAsia="Nunito" w:hAnsi="Nunito"/>
          <w:color w:val="434343"/>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2428875</wp:posOffset>
            </wp:positionH>
            <wp:positionV relativeFrom="paragraph">
              <wp:posOffset>133350</wp:posOffset>
            </wp:positionV>
            <wp:extent cx="1995488" cy="363490"/>
            <wp:effectExtent b="0" l="0" r="0" t="0"/>
            <wp:wrapTopAndBottom distB="57150" distT="57150"/>
            <wp:docPr id="45"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1995488" cy="363490"/>
                    </a:xfrm>
                    <a:prstGeom prst="rect"/>
                    <a:ln/>
                  </pic:spPr>
                </pic:pic>
              </a:graphicData>
            </a:graphic>
          </wp:anchor>
        </w:drawing>
      </w:r>
    </w:p>
    <w:p w:rsidR="00000000" w:rsidDel="00000000" w:rsidP="00000000" w:rsidRDefault="00000000" w:rsidRPr="00000000" w14:paraId="0000008E">
      <w:pPr>
        <w:widowControl w:val="0"/>
        <w:numPr>
          <w:ilvl w:val="0"/>
          <w:numId w:val="2"/>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Una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definida cómo la suma de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variables aleatorias de Bernoulli, las cuales todas tienen la misma probabilidad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de éxito y son todas independientes entre sí, se distribuye cómo una binomial con parámetros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y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w:t>
        <w:br w:type="textWrapping"/>
      </w:r>
    </w:p>
    <w:p w:rsidR="00000000" w:rsidDel="00000000" w:rsidP="00000000" w:rsidRDefault="00000000" w:rsidRPr="00000000" w14:paraId="0000008F">
      <w:pPr>
        <w:widowControl w:val="0"/>
        <w:numPr>
          <w:ilvl w:val="0"/>
          <w:numId w:val="13"/>
        </w:numPr>
        <w:spacing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Un experimento aleatorio puede describirse con una variable aleatoria Binomial </w:t>
      </w:r>
      <m:oMath>
        <m:r>
          <w:rPr>
            <w:rFonts w:ascii="Nunito" w:cs="Nunito" w:eastAsia="Nunito" w:hAnsi="Nunito"/>
            <w:color w:val="434343"/>
          </w:rPr>
          <m:t xml:space="preserve">X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2</m:t>
            </m:r>
          </m:sub>
        </m:sSub>
        <m:r>
          <w:rPr>
            <w:rFonts w:ascii="Nunito" w:cs="Nunito" w:eastAsia="Nunito" w:hAnsi="Nunito"/>
            <w:color w:val="434343"/>
          </w:rPr>
          <m:t xml:space="preserve">+...+</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n</m:t>
            </m:r>
          </m:sub>
        </m:sSub>
      </m:oMath>
      <w:r w:rsidDel="00000000" w:rsidR="00000000" w:rsidRPr="00000000">
        <w:rPr>
          <w:rFonts w:ascii="Nunito" w:cs="Nunito" w:eastAsia="Nunito" w:hAnsi="Nunito"/>
          <w:color w:val="434343"/>
          <w:rtl w:val="0"/>
        </w:rPr>
        <w:t xml:space="preserve"> si las variables aleatorias, </w:t>
      </w:r>
      <m:oMath>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1</m:t>
            </m:r>
          </m:sub>
        </m:sSub>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2</m:t>
            </m:r>
          </m:sub>
        </m:sSub>
        <m:r>
          <w:rPr>
            <w:rFonts w:ascii="Nunito" w:cs="Nunito" w:eastAsia="Nunito" w:hAnsi="Nunito"/>
            <w:color w:val="434343"/>
          </w:rPr>
          <m:t xml:space="preserve">, ..., </m:t>
        </m:r>
        <m:sSub>
          <m:sSubPr>
            <m:ctrlPr>
              <w:rPr>
                <w:rFonts w:ascii="Nunito" w:cs="Nunito" w:eastAsia="Nunito" w:hAnsi="Nunito"/>
                <w:color w:val="434343"/>
              </w:rPr>
            </m:ctrlPr>
          </m:sSubPr>
          <m:e>
            <m:r>
              <w:rPr>
                <w:rFonts w:ascii="Nunito" w:cs="Nunito" w:eastAsia="Nunito" w:hAnsi="Nunito"/>
                <w:color w:val="434343"/>
              </w:rPr>
              <m:t xml:space="preserve">W</m:t>
            </m:r>
          </m:e>
          <m:sub>
            <m:r>
              <w:rPr>
                <w:rFonts w:ascii="Nunito" w:cs="Nunito" w:eastAsia="Nunito" w:hAnsi="Nunito"/>
                <w:color w:val="434343"/>
              </w:rPr>
              <m:t xml:space="preserve">n</m:t>
            </m:r>
          </m:sub>
        </m:sSub>
      </m:oMath>
      <w:r w:rsidDel="00000000" w:rsidR="00000000" w:rsidRPr="00000000">
        <w:rPr>
          <w:rFonts w:ascii="Nunito" w:cs="Nunito" w:eastAsia="Nunito" w:hAnsi="Nunito"/>
          <w:color w:val="434343"/>
          <w:rtl w:val="0"/>
        </w:rPr>
        <w:t xml:space="preserve">, que se distribuyen como una Bernoulli son </w:t>
      </w:r>
      <w:r w:rsidDel="00000000" w:rsidR="00000000" w:rsidRPr="00000000">
        <w:rPr>
          <w:rFonts w:ascii="Nunito" w:cs="Nunito" w:eastAsia="Nunito" w:hAnsi="Nunito"/>
          <w:b w:val="1"/>
          <w:color w:val="434343"/>
          <w:rtl w:val="0"/>
        </w:rPr>
        <w:t xml:space="preserve">independientes</w:t>
      </w:r>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90">
      <w:pPr>
        <w:widowControl w:val="0"/>
        <w:spacing w:line="276"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91">
      <w:pPr>
        <w:widowControl w:val="0"/>
        <w:numPr>
          <w:ilvl w:val="0"/>
          <w:numId w:val="7"/>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valor esperado y la varianza de una variable aleatoria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distribuye como una Binomial tienen un valor preciso que dependen del parámetro </w:t>
      </w:r>
      <m:oMath>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correspondiente a la probabilidad de éxito y de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que corresponde al número de intentos en los que se quiere observar el número de éxitos.</w:t>
        <w:br w:type="textWrapping"/>
      </w:r>
    </w:p>
    <w:p w:rsidR="00000000" w:rsidDel="00000000" w:rsidP="00000000" w:rsidRDefault="00000000" w:rsidRPr="00000000" w14:paraId="00000092">
      <w:pPr>
        <w:widowControl w:val="0"/>
        <w:numPr>
          <w:ilvl w:val="1"/>
          <w:numId w:val="7"/>
        </w:numPr>
        <w:spacing w:line="240"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El valor esperado está dada por </w:t>
      </w:r>
      <m:oMath>
        <m:r>
          <w:rPr>
            <w:rFonts w:ascii="Nunito" w:cs="Nunito" w:eastAsia="Nunito" w:hAnsi="Nunito"/>
            <w:color w:val="434343"/>
          </w:rPr>
          <m:t xml:space="preserve">E(X)=n</m:t>
        </m:r>
        <m:r>
          <w:rPr>
            <w:rFonts w:ascii="Nunito" w:cs="Nunito" w:eastAsia="Nunito" w:hAnsi="Nunito"/>
            <w:color w:val="434343"/>
          </w:rPr>
          <m:t>⋅</m:t>
        </m:r>
        <m:r>
          <w:rPr>
            <w:rFonts w:ascii="Nunito" w:cs="Nunito" w:eastAsia="Nunito" w:hAnsi="Nunito"/>
            <w:color w:val="434343"/>
          </w:rPr>
          <m:t xml:space="preserve">p</m:t>
        </m:r>
      </m:oMath>
      <w:r w:rsidDel="00000000" w:rsidR="00000000" w:rsidRPr="00000000">
        <w:rPr>
          <w:rFonts w:ascii="Nunito" w:cs="Nunito" w:eastAsia="Nunito" w:hAnsi="Nunito"/>
          <w:color w:val="434343"/>
          <w:rtl w:val="0"/>
        </w:rPr>
        <w:t xml:space="preserve">.   </w:t>
        <w:br w:type="textWrapping"/>
      </w:r>
    </w:p>
    <w:p w:rsidR="00000000" w:rsidDel="00000000" w:rsidP="00000000" w:rsidRDefault="00000000" w:rsidRPr="00000000" w14:paraId="00000093">
      <w:pPr>
        <w:widowControl w:val="0"/>
        <w:numPr>
          <w:ilvl w:val="1"/>
          <w:numId w:val="7"/>
        </w:numPr>
        <w:spacing w:line="240"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varianza está dada por </w:t>
      </w:r>
      <m:oMath>
        <m:r>
          <w:rPr>
            <w:rFonts w:ascii="Nunito" w:cs="Nunito" w:eastAsia="Nunito" w:hAnsi="Nunito"/>
            <w:color w:val="434343"/>
          </w:rPr>
          <m:t xml:space="preserve">Var(X) = n</m:t>
        </m:r>
        <m:r>
          <w:rPr>
            <w:rFonts w:ascii="Nunito" w:cs="Nunito" w:eastAsia="Nunito" w:hAnsi="Nunito"/>
            <w:color w:val="434343"/>
          </w:rPr>
          <m:t>⋅</m:t>
        </m:r>
        <m:r>
          <w:rPr>
            <w:rFonts w:ascii="Nunito" w:cs="Nunito" w:eastAsia="Nunito" w:hAnsi="Nunito"/>
            <w:color w:val="434343"/>
          </w:rPr>
          <m:t xml:space="preserve">p </m:t>
        </m:r>
        <m:r>
          <w:rPr>
            <w:rFonts w:ascii="Nunito" w:cs="Nunito" w:eastAsia="Nunito" w:hAnsi="Nunito"/>
            <w:color w:val="434343"/>
          </w:rPr>
          <m:t>⋅</m:t>
        </m:r>
        <m:r>
          <w:rPr>
            <w:rFonts w:ascii="Nunito" w:cs="Nunito" w:eastAsia="Nunito" w:hAnsi="Nunito"/>
            <w:color w:val="434343"/>
          </w:rPr>
          <m:t xml:space="preserve">(1-p)</m:t>
        </m:r>
      </m:oMath>
      <w:r w:rsidDel="00000000" w:rsidR="00000000" w:rsidRPr="00000000">
        <w:rPr>
          <w:rtl w:val="0"/>
        </w:rPr>
      </w:r>
    </w:p>
    <w:p w:rsidR="00000000" w:rsidDel="00000000" w:rsidP="00000000" w:rsidRDefault="00000000" w:rsidRPr="00000000" w14:paraId="00000094">
      <w:pPr>
        <w:widowControl w:val="0"/>
        <w:spacing w:line="276" w:lineRule="auto"/>
        <w:ind w:left="144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95">
      <w:pPr>
        <w:widowControl w:val="0"/>
        <w:spacing w:line="276" w:lineRule="auto"/>
        <w:ind w:left="1440" w:firstLine="0"/>
        <w:jc w:val="both"/>
        <w:rPr>
          <w:rFonts w:ascii="Nunito" w:cs="Nunito" w:eastAsia="Nunito" w:hAnsi="Nunito"/>
          <w:color w:val="434343"/>
        </w:rPr>
      </w:pPr>
      <w:r w:rsidDel="00000000" w:rsidR="00000000" w:rsidRPr="00000000">
        <w:rPr>
          <w:rtl w:val="0"/>
        </w:rPr>
      </w:r>
    </w:p>
    <w:sectPr>
      <w:headerReference r:id="rId41" w:type="default"/>
      <w:headerReference r:id="rId42" w:type="first"/>
      <w:footerReference r:id="rId4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Probabilidad y estadística descriptiva</w:t>
    </w:r>
  </w:p>
  <w:p w:rsidR="00000000" w:rsidDel="00000000" w:rsidP="00000000" w:rsidRDefault="00000000" w:rsidRPr="00000000" w14:paraId="00000098">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3 : </w:t>
    </w:r>
    <w:r w:rsidDel="00000000" w:rsidR="00000000" w:rsidRPr="00000000">
      <w:rPr>
        <w:rFonts w:ascii="Nunito Medium" w:cs="Nunito Medium" w:eastAsia="Nunito Medium" w:hAnsi="Nunito Medium"/>
        <w:color w:val="999999"/>
        <w:sz w:val="20"/>
        <w:szCs w:val="20"/>
        <w:rtl w:val="0"/>
      </w:rPr>
      <w:t xml:space="preserve">Situaciones o fenómenos que se modelan por medio de las distribuciones binomial y normal</w:t>
    </w:r>
  </w:p>
  <w:p w:rsidR="00000000" w:rsidDel="00000000" w:rsidP="00000000" w:rsidRDefault="00000000" w:rsidRPr="00000000" w14:paraId="00000099">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Distribución binomial</w:t>
    </w:r>
  </w:p>
  <w:p w:rsidR="00000000" w:rsidDel="00000000" w:rsidP="00000000" w:rsidRDefault="00000000" w:rsidRPr="00000000" w14:paraId="0000009A">
    <w:pPr>
      <w:jc w:val="both"/>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Coeficiente binomial y distribución binomial</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CB1990"/>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CB1990"/>
  </w:style>
  <w:style w:type="paragraph" w:styleId="Piedepgina">
    <w:name w:val="footer"/>
    <w:basedOn w:val="Normal"/>
    <w:link w:val="PiedepginaCar"/>
    <w:uiPriority w:val="99"/>
    <w:unhideWhenUsed w:val="1"/>
    <w:rsid w:val="00CB1990"/>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CB1990"/>
  </w:style>
  <w:style w:type="paragraph" w:styleId="NormalWeb">
    <w:name w:val="Normal (Web)"/>
    <w:basedOn w:val="Normal"/>
    <w:uiPriority w:val="99"/>
    <w:semiHidden w:val="1"/>
    <w:unhideWhenUsed w:val="1"/>
    <w:rsid w:val="003D3A28"/>
    <w:pPr>
      <w:spacing w:after="100" w:afterAutospacing="1" w:before="100" w:beforeAutospacing="1" w:line="240" w:lineRule="auto"/>
    </w:pPr>
    <w:rPr>
      <w:rFonts w:ascii="Times New Roman" w:cs="Times New Roman" w:eastAsia="Times New Roman" w:hAnsi="Times New Roman"/>
      <w:sz w:val="24"/>
      <w:szCs w:val="24"/>
      <w:lang w:val="es-CL"/>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20" Type="http://schemas.openxmlformats.org/officeDocument/2006/relationships/image" Target="media/image10.png"/><Relationship Id="rId42" Type="http://schemas.openxmlformats.org/officeDocument/2006/relationships/header" Target="header1.xml"/><Relationship Id="rId41" Type="http://schemas.openxmlformats.org/officeDocument/2006/relationships/header" Target="header2.xml"/><Relationship Id="rId22" Type="http://schemas.openxmlformats.org/officeDocument/2006/relationships/image" Target="media/image3.png"/><Relationship Id="rId21" Type="http://schemas.openxmlformats.org/officeDocument/2006/relationships/image" Target="media/image4.png"/><Relationship Id="rId43" Type="http://schemas.openxmlformats.org/officeDocument/2006/relationships/footer" Target="footer1.xml"/><Relationship Id="rId24" Type="http://schemas.openxmlformats.org/officeDocument/2006/relationships/image" Target="media/image14.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0.jpg"/><Relationship Id="rId26" Type="http://schemas.openxmlformats.org/officeDocument/2006/relationships/image" Target="media/image18.png"/><Relationship Id="rId25" Type="http://schemas.openxmlformats.org/officeDocument/2006/relationships/image" Target="media/image16.png"/><Relationship Id="rId28" Type="http://schemas.openxmlformats.org/officeDocument/2006/relationships/image" Target="media/image8.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31.jpg"/><Relationship Id="rId8" Type="http://schemas.openxmlformats.org/officeDocument/2006/relationships/image" Target="media/image33.png"/><Relationship Id="rId31" Type="http://schemas.openxmlformats.org/officeDocument/2006/relationships/image" Target="media/image23.png"/><Relationship Id="rId30" Type="http://schemas.openxmlformats.org/officeDocument/2006/relationships/image" Target="media/image11.png"/><Relationship Id="rId11" Type="http://schemas.openxmlformats.org/officeDocument/2006/relationships/image" Target="media/image28.png"/><Relationship Id="rId33" Type="http://schemas.openxmlformats.org/officeDocument/2006/relationships/image" Target="media/image7.png"/><Relationship Id="rId10" Type="http://schemas.openxmlformats.org/officeDocument/2006/relationships/image" Target="media/image1.png"/><Relationship Id="rId32" Type="http://schemas.openxmlformats.org/officeDocument/2006/relationships/image" Target="media/image5.png"/><Relationship Id="rId13" Type="http://schemas.openxmlformats.org/officeDocument/2006/relationships/hyperlink" Target="https://www.codecogs.com/eqnedit.php?latex=%5Ctextrm%7BVar%7D(X)%3D%5Ctextrm%7BE%7D(X%5E2)-(%5Ctextrm%7BE%7D(X))%5E2#0" TargetMode="External"/><Relationship Id="rId35" Type="http://schemas.openxmlformats.org/officeDocument/2006/relationships/image" Target="media/image15.png"/><Relationship Id="rId12" Type="http://schemas.openxmlformats.org/officeDocument/2006/relationships/image" Target="media/image26.png"/><Relationship Id="rId34" Type="http://schemas.openxmlformats.org/officeDocument/2006/relationships/image" Target="media/image27.png"/><Relationship Id="rId15" Type="http://schemas.openxmlformats.org/officeDocument/2006/relationships/image" Target="media/image21.png"/><Relationship Id="rId37" Type="http://schemas.openxmlformats.org/officeDocument/2006/relationships/image" Target="media/image20.png"/><Relationship Id="rId14" Type="http://schemas.openxmlformats.org/officeDocument/2006/relationships/image" Target="media/image32.png"/><Relationship Id="rId36" Type="http://schemas.openxmlformats.org/officeDocument/2006/relationships/image" Target="media/image22.png"/><Relationship Id="rId17" Type="http://schemas.openxmlformats.org/officeDocument/2006/relationships/image" Target="media/image24.jpg"/><Relationship Id="rId39" Type="http://schemas.openxmlformats.org/officeDocument/2006/relationships/image" Target="media/image13.png"/><Relationship Id="rId16" Type="http://schemas.openxmlformats.org/officeDocument/2006/relationships/image" Target="media/image29.png"/><Relationship Id="rId38" Type="http://schemas.openxmlformats.org/officeDocument/2006/relationships/image" Target="media/image25.png"/><Relationship Id="rId19" Type="http://schemas.openxmlformats.org/officeDocument/2006/relationships/image" Target="media/image19.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2TIXq2NLq9JfvmEr3WH+oGb0vQ==">AMUW2mU2MgnjOWu6mi4GQp9sLhY/6kjv+4W4jjgW1QLi9wKswD9TJMLjDEnbVkXFaGhlNRYl4A5BA//0FAVOjd14hZwpZcRW9GbPJ9ucJGNJLs1/Tl3aM1MPAU2a+4khUcrhAkp0kD5O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2022-10-14T20:29:00Z</dcterms:created>
  <dc:creator>Danny Garay</dc:creator>
</cp:coreProperties>
</file>