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-188</wp:posOffset>
            </wp:positionH>
            <wp:positionV relativeFrom="page">
              <wp:posOffset>0</wp:posOffset>
            </wp:positionV>
            <wp:extent cx="7757962" cy="1238666"/>
            <wp:effectExtent b="0" l="0" r="0" t="0"/>
            <wp:wrapSquare wrapText="bothSides" distB="0" distT="0" distL="114300" distR="114300"/>
            <wp:docPr descr="Graphical user interface, application&#10;&#10;Description automatically generated" id="56" name="image5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7962" cy="12386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Apuntes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3b3838"/>
          <w:sz w:val="96"/>
          <w:szCs w:val="96"/>
          <w:u w:val="none"/>
          <w:vertAlign w:val="baseline"/>
          <w:rtl w:val="0"/>
        </w:rPr>
        <w:t xml:space="preserve"> Unidad </w:t>
      </w: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  <w:color w:val="3b3838"/>
          <w:sz w:val="44"/>
          <w:szCs w:val="44"/>
        </w:rPr>
      </w:pPr>
      <w:r w:rsidDel="00000000" w:rsidR="00000000" w:rsidRPr="00000000">
        <w:rPr>
          <w:rFonts w:ascii="Nunito" w:cs="Nunito" w:eastAsia="Nunito" w:hAnsi="Nunito"/>
          <w:color w:val="3b3838"/>
          <w:sz w:val="44"/>
          <w:szCs w:val="44"/>
          <w:rtl w:val="0"/>
        </w:rPr>
        <w:t xml:space="preserve">Comportamiento en el infinito de sucesiones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381000</wp:posOffset>
                </wp:positionV>
                <wp:extent cx="3644900" cy="2667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7850" y="378000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AEABA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381000</wp:posOffset>
                </wp:positionV>
                <wp:extent cx="3644900" cy="266700"/>
                <wp:effectExtent b="0" l="0" r="0" t="0"/>
                <wp:wrapNone/>
                <wp:docPr id="5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9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rFonts w:ascii="Nunito" w:cs="Nunito" w:eastAsia="Nunito" w:hAnsi="Nunito"/>
          <w:color w:val="3b3838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color w:val="3b3838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posOffset>8736594</wp:posOffset>
            </wp:positionV>
            <wp:extent cx="7747635" cy="1339850"/>
            <wp:effectExtent b="0" l="0" r="0" t="0"/>
            <wp:wrapSquare wrapText="bothSides" distB="0" distT="0" distL="114300" distR="114300"/>
            <wp:docPr descr="Shape, arrow&#10;&#10;Description automatically generated" id="58" name="image3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1339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9525" cy="5715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550538" y="3775238"/>
                          <a:ext cx="3590925" cy="9525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9525" cy="57150"/>
                <wp:effectExtent b="0" l="0" r="0" t="0"/>
                <wp:wrapNone/>
                <wp:docPr id="5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20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COMPORTAMIENTOS DE SUCESIONES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Hasta ahora hemos observado algunos comportamientos de sucesiones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cuando </w:t>
      </w:r>
      <m:oMath>
        <m:r>
          <w:rPr>
            <w:rFonts w:ascii="Nunito" w:cs="Nunito" w:eastAsia="Nunito" w:hAnsi="Nunito"/>
          </w:rPr>
          <m:t xml:space="preserve">n 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∞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A continuación formalizaremos qué es el comportamiento convergente y divergente de una sucesión: </w:t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Diremos que una sucesión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es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convergente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si su término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tiende a un número </w:t>
      </w:r>
      <m:oMath>
        <m:r>
          <w:rPr>
            <w:rFonts w:ascii="Nunito" w:cs="Nunito" w:eastAsia="Nunito" w:hAnsi="Nunito"/>
          </w:rPr>
          <m:t xml:space="preserve">A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cuando </w:t>
      </w:r>
      <m:oMath>
        <m:r>
          <w:rPr>
            <w:rFonts w:ascii="Nunito" w:cs="Nunito" w:eastAsia="Nunito" w:hAnsi="Nunito"/>
          </w:rPr>
          <m:t xml:space="preserve">n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>∞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es decir,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si dada cualquier distancia </w:t>
      </w:r>
      <m:oMath>
        <m:r>
          <w:rPr>
            <w:rFonts w:ascii="Nunito" w:cs="Nunito" w:eastAsia="Nunito" w:hAnsi="Nunito"/>
            <w:b w:val="1"/>
          </w:rPr>
          <m:t xml:space="preserve">d</m:t>
        </m:r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,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 puede determinar un número </w:t>
      </w:r>
      <m:oMath>
        <m:r>
          <w:rPr>
            <w:rFonts w:ascii="Nunito" w:cs="Nunito" w:eastAsia="Nunito" w:hAnsi="Nunito"/>
            <w:b w:val="1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, tal que </w:t>
      </w:r>
      <m:oMath>
        <m:sSub>
          <m:sSubPr>
            <m:ctrlPr>
              <w:rPr>
                <w:rFonts w:ascii="Nunito" w:cs="Nunito" w:eastAsia="Nunito" w:hAnsi="Nunito"/>
                <w:b w:val="1"/>
              </w:rPr>
            </m:ctrlPr>
          </m:sSubPr>
          <m:e>
            <m:r>
              <w:rPr>
                <w:rFonts w:ascii="Nunito" w:cs="Nunito" w:eastAsia="Nunito" w:hAnsi="Nunito"/>
                <w:b w:val="1"/>
              </w:rPr>
              <m:t xml:space="preserve">a</m:t>
            </m:r>
          </m:e>
          <m:sub>
            <m:r>
              <w:rPr>
                <w:rFonts w:ascii="Nunito" w:cs="Nunito" w:eastAsia="Nunito" w:hAnsi="Nunito"/>
                <w:b w:val="1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y todos los términos siguientes están a distancia menor que </w:t>
      </w:r>
      <m:oMath>
        <m:r>
          <w:rPr>
            <w:rFonts w:ascii="Nunito" w:cs="Nunito" w:eastAsia="Nunito" w:hAnsi="Nunito"/>
            <w:b w:val="1"/>
          </w:rPr>
          <m:t xml:space="preserve">d</m:t>
        </m:r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del número </w:t>
      </w:r>
      <m:oMath>
        <m:r>
          <w:rPr>
            <w:rFonts w:ascii="Nunito" w:cs="Nunito" w:eastAsia="Nunito" w:hAnsi="Nunito"/>
            <w:b w:val="1"/>
          </w:rPr>
          <m:t xml:space="preserve">A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5728335" cy="763778"/>
            <wp:effectExtent b="0" l="0" r="0" t="0"/>
            <wp:docPr id="5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63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contraste, si una sucesión no converge, diremos que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diverge.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Es posible describir varios tipos de comportamientos para sucesiones que divergen, en particular en este curso estudiaremos con mayor detalle los siguientes casos: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un número arbitrario </w:t>
      </w:r>
      <m:oMath>
        <m:r>
          <w:rPr>
            <w:rFonts w:ascii="Nunito" w:cs="Nunito" w:eastAsia="Nunito" w:hAnsi="Nunito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no importa cuan grande, siempre es posible encontrar un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tal que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todos los términos siguientes de la sucesión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son mayores que </w:t>
      </w:r>
      <m:oMath>
        <m:r>
          <w:rPr>
            <w:rFonts w:ascii="Nunito" w:cs="Nunito" w:eastAsia="Nunito" w:hAnsi="Nunito"/>
            <w:b w:val="1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.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En estos caso diremos que cuando </w:t>
      </w:r>
      <m:oMath>
        <m:r>
          <w:rPr>
            <w:rFonts w:ascii="Nunito" w:cs="Nunito" w:eastAsia="Nunito" w:hAnsi="Nunito"/>
          </w:rPr>
          <m:t xml:space="preserve">n 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>∞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se tiene que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>∞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o simplemente que 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diverge al infinito.</w:t>
      </w:r>
    </w:p>
    <w:p w:rsidR="00000000" w:rsidDel="00000000" w:rsidP="00000000" w:rsidRDefault="00000000" w:rsidRPr="00000000" w14:paraId="0000000E">
      <w:pPr>
        <w:widowControl w:val="0"/>
        <w:spacing w:after="200" w:line="276" w:lineRule="auto"/>
        <w:jc w:val="center"/>
        <w:rPr>
          <w:rFonts w:ascii="Nunito" w:cs="Nunito" w:eastAsia="Nunito" w:hAnsi="Nunito"/>
          <w:color w:val="38761d"/>
        </w:rPr>
      </w:pPr>
      <w:r w:rsidDel="00000000" w:rsidR="00000000" w:rsidRPr="00000000">
        <w:rPr>
          <w:rFonts w:ascii="Nunito" w:cs="Nunito" w:eastAsia="Nunito" w:hAnsi="Nunito"/>
          <w:color w:val="38761d"/>
        </w:rPr>
        <w:drawing>
          <wp:inline distB="114300" distT="114300" distL="114300" distR="114300">
            <wp:extent cx="6191250" cy="604999"/>
            <wp:effectExtent b="0" l="0" r="0" t="0"/>
            <wp:docPr id="6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2699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04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un número arbitrario </w:t>
      </w:r>
      <m:oMath>
        <m:r>
          <w:rPr>
            <w:rFonts w:ascii="Nunito" w:cs="Nunito" w:eastAsia="Nunito" w:hAnsi="Nunito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no importa cuán negativo, siempre es posible encontrar un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tal que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y todos los términos siguientes de la sucesión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son menores que </w:t>
      </w:r>
      <m:oMath>
        <m:r>
          <w:rPr>
            <w:rFonts w:ascii="Nunito" w:cs="Nunito" w:eastAsia="Nunito" w:hAnsi="Nunito"/>
            <w:b w:val="1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.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En estos caso diremos que cuando </w:t>
      </w:r>
      <m:oMath>
        <m:r>
          <w:rPr>
            <w:rFonts w:ascii="Nunito" w:cs="Nunito" w:eastAsia="Nunito" w:hAnsi="Nunito"/>
          </w:rPr>
          <m:t xml:space="preserve">n 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>∞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se tiene que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 xml:space="preserve"> -</m:t>
        </m:r>
        <m:r>
          <w:rPr>
            <w:rFonts w:ascii="Nunito" w:cs="Nunito" w:eastAsia="Nunito" w:hAnsi="Nunito"/>
          </w:rPr>
          <m:t>∞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o simplemente que 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diverge al menos infinito.</w:t>
      </w:r>
    </w:p>
    <w:p w:rsidR="00000000" w:rsidDel="00000000" w:rsidP="00000000" w:rsidRDefault="00000000" w:rsidRPr="00000000" w14:paraId="00000010">
      <w:pPr>
        <w:widowControl w:val="0"/>
        <w:spacing w:after="200"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</w:rPr>
        <w:drawing>
          <wp:inline distB="114300" distT="114300" distL="114300" distR="114300">
            <wp:extent cx="6043332" cy="801866"/>
            <wp:effectExtent b="0" l="0" r="0" t="0"/>
            <wp:docPr id="5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3332" cy="8018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 manera independiente a si converge o diverge, una sucesión 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también se puede clasificar como: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Creciente,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si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≤</m:t>
        </m:r>
        <m:r>
          <w:rPr>
            <w:rFonts w:ascii="Nunito" w:cs="Nunito" w:eastAsia="Nunito" w:hAnsi="Nunito"/>
          </w:rPr>
          <m:t xml:space="preserve">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n+1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para todo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Es decir, los términos van creciendo, aunque también se pueden repetir.</w:t>
      </w:r>
    </w:p>
    <w:p w:rsidR="00000000" w:rsidDel="00000000" w:rsidP="00000000" w:rsidRDefault="00000000" w:rsidRPr="00000000" w14:paraId="00000013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1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≤</m:t>
        </m:r>
        <m:r>
          <w:rPr>
            <w:rFonts w:ascii="Nunito" w:cs="Nunito" w:eastAsia="Nunito" w:hAnsi="Nunito"/>
          </w:rPr>
          <m:t xml:space="preserve">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2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≤</m:t>
        </m:r>
        <m:r>
          <w:rPr>
            <w:rFonts w:ascii="Nunito" w:cs="Nunito" w:eastAsia="Nunito" w:hAnsi="Nunito"/>
          </w:rPr>
          <m:t xml:space="preserve">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3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≤</m:t>
        </m:r>
        <m:r>
          <w:rPr>
            <w:rFonts w:ascii="Nunito" w:cs="Nunito" w:eastAsia="Nunito" w:hAnsi="Nunito"/>
          </w:rPr>
          <m:t xml:space="preserve">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4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≤</m:t>
        </m:r>
        <m:r>
          <w:rPr>
            <w:rFonts w:ascii="Nunito" w:cs="Nunito" w:eastAsia="Nunito" w:hAnsi="Nunito"/>
          </w:rPr>
          <m:t xml:space="preserve"> ...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Estrictamente creciente,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si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 &lt;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n+1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para todo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Es decir, los términos van creciendo sin repetirse.</w:t>
      </w:r>
    </w:p>
    <w:p w:rsidR="00000000" w:rsidDel="00000000" w:rsidP="00000000" w:rsidRDefault="00000000" w:rsidRPr="00000000" w14:paraId="00000015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1</m:t>
            </m:r>
          </m:sub>
        </m:sSub>
        <m:r>
          <w:rPr>
            <w:rFonts w:ascii="Nunito" w:cs="Nunito" w:eastAsia="Nunito" w:hAnsi="Nunito"/>
          </w:rPr>
          <m:t xml:space="preserve"> &lt;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2</m:t>
            </m:r>
          </m:sub>
        </m:sSub>
        <m:r>
          <w:rPr>
            <w:rFonts w:ascii="Nunito" w:cs="Nunito" w:eastAsia="Nunito" w:hAnsi="Nunito"/>
          </w:rPr>
          <m:t xml:space="preserve"> &lt;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3</m:t>
            </m:r>
          </m:sub>
        </m:sSub>
        <m:r>
          <w:rPr>
            <w:rFonts w:ascii="Nunito" w:cs="Nunito" w:eastAsia="Nunito" w:hAnsi="Nunito"/>
          </w:rPr>
          <m:t xml:space="preserve"> &lt;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4</m:t>
            </m:r>
          </m:sub>
        </m:sSub>
        <m:r>
          <w:rPr>
            <w:rFonts w:ascii="Nunito" w:cs="Nunito" w:eastAsia="Nunito" w:hAnsi="Nunito"/>
          </w:rPr>
          <m:t xml:space="preserve"> &lt; </m:t>
        </m:r>
        <m:r>
          <w:rPr>
            <w:rFonts w:ascii="Nunito" w:cs="Nunito" w:eastAsia="Nunito" w:hAnsi="Nunito"/>
          </w:rPr>
          <m:t>…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Decreciente,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si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≥</m:t>
        </m:r>
        <m:r>
          <w:rPr>
            <w:rFonts w:ascii="Nunito" w:cs="Nunito" w:eastAsia="Nunito" w:hAnsi="Nunito"/>
          </w:rPr>
          <m:t xml:space="preserve"> 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n+1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para todo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Es decir, los términos van decreciendo, aunque también se pueden repetir.</w:t>
      </w:r>
    </w:p>
    <w:p w:rsidR="00000000" w:rsidDel="00000000" w:rsidP="00000000" w:rsidRDefault="00000000" w:rsidRPr="00000000" w14:paraId="00000017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1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≥</m:t>
        </m:r>
        <m:r>
          <w:rPr>
            <w:rFonts w:ascii="Nunito" w:cs="Nunito" w:eastAsia="Nunito" w:hAnsi="Nunito"/>
          </w:rPr>
          <m:t xml:space="preserve">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2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≥</m:t>
        </m:r>
        <m:r>
          <w:rPr>
            <w:rFonts w:ascii="Nunito" w:cs="Nunito" w:eastAsia="Nunito" w:hAnsi="Nunito"/>
          </w:rPr>
          <m:t xml:space="preserve">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3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≥</m:t>
        </m:r>
        <m:r>
          <w:rPr>
            <w:rFonts w:ascii="Nunito" w:cs="Nunito" w:eastAsia="Nunito" w:hAnsi="Nunito"/>
          </w:rPr>
          <m:t xml:space="preserve">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4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≥</m:t>
        </m:r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…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Estrictamente decreciente,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si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 &gt;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n+1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para todo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para todo \(n\). Es decir, los términos van decreciendo sin repetirse.</w:t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jc w:val="center"/>
        <w:rPr>
          <w:rFonts w:ascii="Nunito" w:cs="Nunito" w:eastAsia="Nunito" w:hAnsi="Nunito"/>
          <w:b w:val="1"/>
        </w:rPr>
      </w:pP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1</m:t>
            </m:r>
          </m:sub>
        </m:sSub>
        <m:r>
          <w:rPr>
            <w:rFonts w:ascii="Nunito" w:cs="Nunito" w:eastAsia="Nunito" w:hAnsi="Nunito"/>
          </w:rPr>
          <m:t xml:space="preserve"> &gt;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2</m:t>
            </m:r>
          </m:sub>
        </m:sSub>
        <m:r>
          <w:rPr>
            <w:rFonts w:ascii="Nunito" w:cs="Nunito" w:eastAsia="Nunito" w:hAnsi="Nunito"/>
          </w:rPr>
          <m:t xml:space="preserve"> &gt;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3</m:t>
            </m:r>
          </m:sub>
        </m:sSub>
        <m:r>
          <w:rPr>
            <w:rFonts w:ascii="Nunito" w:cs="Nunito" w:eastAsia="Nunito" w:hAnsi="Nunito"/>
          </w:rPr>
          <m:t xml:space="preserve"> &gt;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4</m:t>
            </m:r>
          </m:sub>
        </m:sSub>
        <m:r>
          <w:rPr>
            <w:rFonts w:ascii="Nunito" w:cs="Nunito" w:eastAsia="Nunito" w:hAnsi="Nunito"/>
          </w:rPr>
          <m:t xml:space="preserve"> &gt; </m:t>
        </m:r>
        <m:r>
          <w:rPr>
            <w:rFonts w:ascii="Nunito" w:cs="Nunito" w:eastAsia="Nunito" w:hAnsi="Nunito"/>
          </w:rPr>
          <m:t>…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Alternada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si los términos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toman alternadamente valores positivos y negativos.</w:t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entender mejor lo anterior, estudiemos la sucesión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cuyos diez primeros términos, partiendo con el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1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son:</w:t>
      </w:r>
    </w:p>
    <w:p w:rsidR="00000000" w:rsidDel="00000000" w:rsidP="00000000" w:rsidRDefault="00000000" w:rsidRPr="00000000" w14:paraId="0000001D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6"/>
          <w:szCs w:val="26"/>
        </w:rPr>
      </w:pPr>
      <m:oMath>
        <m:r>
          <w:rPr>
            <w:rFonts w:ascii="Nunito" w:cs="Nunito" w:eastAsia="Nunito" w:hAnsi="Nunito"/>
            <w:sz w:val="26"/>
            <w:szCs w:val="26"/>
          </w:rPr>
          <m:t xml:space="preserve">{ </m:t>
        </m:r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5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2</m:t>
            </m:r>
          </m:den>
        </m:f>
        <m:r>
          <w:rPr>
            <w:rFonts w:ascii="Nunito" w:cs="Nunito" w:eastAsia="Nunito" w:hAnsi="Nunito"/>
            <w:sz w:val="26"/>
            <w:szCs w:val="26"/>
          </w:rPr>
          <m:t xml:space="preserve"> , </m:t>
        </m:r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10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3</m:t>
            </m:r>
          </m:den>
        </m:f>
        <m:r>
          <w:rPr>
            <w:rFonts w:ascii="Nunito" w:cs="Nunito" w:eastAsia="Nunito" w:hAnsi="Nunito"/>
            <w:sz w:val="26"/>
            <w:szCs w:val="26"/>
          </w:rPr>
          <m:t xml:space="preserve"> , </m:t>
        </m:r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15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4</m:t>
            </m:r>
          </m:den>
        </m:f>
        <m:r>
          <w:rPr>
            <w:rFonts w:ascii="Nunito" w:cs="Nunito" w:eastAsia="Nunito" w:hAnsi="Nunito"/>
            <w:sz w:val="26"/>
            <w:szCs w:val="26"/>
          </w:rPr>
          <m:t xml:space="preserve"> , </m:t>
        </m:r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20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5</m:t>
            </m:r>
          </m:den>
        </m:f>
        <m:r>
          <w:rPr>
            <w:rFonts w:ascii="Nunito" w:cs="Nunito" w:eastAsia="Nunito" w:hAnsi="Nunito"/>
            <w:sz w:val="26"/>
            <w:szCs w:val="26"/>
          </w:rPr>
          <m:t xml:space="preserve"> , </m:t>
        </m:r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25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6</m:t>
            </m:r>
          </m:den>
        </m:f>
        <m:r>
          <w:rPr>
            <w:rFonts w:ascii="Nunito" w:cs="Nunito" w:eastAsia="Nunito" w:hAnsi="Nunito"/>
            <w:sz w:val="26"/>
            <w:szCs w:val="26"/>
          </w:rPr>
          <m:t xml:space="preserve"> , </m:t>
        </m:r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30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7</m:t>
            </m:r>
          </m:den>
        </m:f>
        <m:r>
          <w:rPr>
            <w:rFonts w:ascii="Nunito" w:cs="Nunito" w:eastAsia="Nunito" w:hAnsi="Nunito"/>
            <w:sz w:val="26"/>
            <w:szCs w:val="26"/>
          </w:rPr>
          <m:t xml:space="preserve"> , </m:t>
        </m:r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35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8</m:t>
            </m:r>
          </m:den>
        </m:f>
        <m:r>
          <w:rPr>
            <w:rFonts w:ascii="Nunito" w:cs="Nunito" w:eastAsia="Nunito" w:hAnsi="Nunito"/>
            <w:sz w:val="26"/>
            <w:szCs w:val="26"/>
          </w:rPr>
          <m:t xml:space="preserve"> , </m:t>
        </m:r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40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9</m:t>
            </m:r>
          </m:den>
        </m:f>
        <m:r>
          <w:rPr>
            <w:rFonts w:ascii="Nunito" w:cs="Nunito" w:eastAsia="Nunito" w:hAnsi="Nunito"/>
            <w:sz w:val="26"/>
            <w:szCs w:val="26"/>
          </w:rPr>
          <m:t xml:space="preserve"> , </m:t>
        </m:r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45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10</m:t>
            </m:r>
          </m:den>
        </m:f>
        <m:r>
          <w:rPr>
            <w:rFonts w:ascii="Nunito" w:cs="Nunito" w:eastAsia="Nunito" w:hAnsi="Nunito"/>
            <w:sz w:val="26"/>
            <w:szCs w:val="26"/>
          </w:rPr>
          <m:t xml:space="preserve"> , </m:t>
        </m:r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50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11</m:t>
            </m:r>
          </m:den>
        </m:f>
        <m:r>
          <w:rPr>
            <w:rFonts w:ascii="Nunito" w:cs="Nunito" w:eastAsia="Nunito" w:hAnsi="Nunito"/>
            <w:sz w:val="26"/>
            <w:szCs w:val="26"/>
          </w:rPr>
          <m:t xml:space="preserve"> }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Fijémonos en los valores que toma el numerador, los cuales son: </w:t>
      </w:r>
      <m:oMath>
        <m:r>
          <w:rPr>
            <w:rFonts w:ascii="Nunito" w:cs="Nunito" w:eastAsia="Nunito" w:hAnsi="Nunito"/>
          </w:rPr>
          <m:t xml:space="preserve">{5, 10, 15, 20, 25, 30, 35, 40, 45}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Observemos que podemos escribirlos como: </w:t>
      </w:r>
      <m:oMath>
        <m:r>
          <w:rPr>
            <w:rFonts w:ascii="Nunito" w:cs="Nunito" w:eastAsia="Nunito" w:hAnsi="Nunito"/>
          </w:rPr>
          <m:t xml:space="preserve">{5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1, 5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2, 5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3, 5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4, ... 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Es decir, </w:t>
      </w:r>
      <m:oMath>
        <m:r>
          <w:rPr>
            <w:rFonts w:ascii="Nunito" w:cs="Nunito" w:eastAsia="Nunito" w:hAnsi="Nunito"/>
          </w:rPr>
          <m:t xml:space="preserve">5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otro lado, el denominador aumenta su valor de uno en uno. Así, podemos escribir: </w:t>
      </w:r>
      <m:oMath>
        <m:r>
          <w:rPr>
            <w:rFonts w:ascii="Nunito" w:cs="Nunito" w:eastAsia="Nunito" w:hAnsi="Nunito"/>
          </w:rPr>
          <m:t xml:space="preserve">{ 1+1, 2+1, 3+1, 4+1, ... 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Es decir, </w:t>
      </w:r>
      <m:oMath>
        <m:r>
          <w:rPr>
            <w:rFonts w:ascii="Nunito" w:cs="Nunito" w:eastAsia="Nunito" w:hAnsi="Nunito"/>
          </w:rPr>
          <m:t xml:space="preserve">n+1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Luego,</w:t>
      </w:r>
    </w:p>
    <w:p w:rsidR="00000000" w:rsidDel="00000000" w:rsidP="00000000" w:rsidRDefault="00000000" w:rsidRPr="00000000" w14:paraId="00000021">
      <w:pPr>
        <w:spacing w:after="200" w:line="276" w:lineRule="auto"/>
        <w:jc w:val="center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m:oMath>
        <m:sSub>
          <m:sSubPr>
            <m:ctrlPr>
              <w:rPr>
                <w:rFonts w:ascii="Nunito" w:cs="Nunito" w:eastAsia="Nunito" w:hAnsi="Nunito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sz w:val="24"/>
                <w:szCs w:val="24"/>
              </w:rPr>
              <m:t xml:space="preserve">a</m:t>
            </m:r>
          </m:e>
          <m:sub>
            <m:r>
              <w:rPr>
                <w:rFonts w:ascii="Nunito" w:cs="Nunito" w:eastAsia="Nunito" w:hAnsi="Nunito"/>
                <w:sz w:val="24"/>
                <w:szCs w:val="24"/>
              </w:rPr>
              <m:t xml:space="preserve">n</m:t>
            </m:r>
          </m:sub>
        </m:sSub>
        <m:r>
          <w:rPr>
            <w:rFonts w:ascii="Nunito" w:cs="Nunito" w:eastAsia="Nunito" w:hAnsi="Nunito"/>
            <w:sz w:val="24"/>
            <w:szCs w:val="24"/>
          </w:rPr>
          <m:t xml:space="preserve">=</m:t>
        </m:r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>
              <w:rPr>
                <w:rFonts w:ascii="Nunito" w:cs="Nunito" w:eastAsia="Nunito" w:hAnsi="Nunito"/>
                <w:sz w:val="28"/>
                <w:szCs w:val="28"/>
              </w:rPr>
              <m:t xml:space="preserve">5n</m:t>
            </m:r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n+1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Observemos su comportamiento:</w:t>
      </w:r>
    </w:p>
    <w:p w:rsidR="00000000" w:rsidDel="00000000" w:rsidP="00000000" w:rsidRDefault="00000000" w:rsidRPr="00000000" w14:paraId="00000023">
      <w:pPr>
        <w:spacing w:after="200"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4495800" cy="1696353"/>
            <wp:effectExtent b="0" l="0" r="0" t="0"/>
            <wp:docPr id="5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6963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partir de lo observado en la recta numérica, podemos conjeturar que la sucesión 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converge a </w:t>
      </w:r>
      <m:oMath>
        <m:r>
          <w:rPr>
            <w:rFonts w:ascii="Nunito" w:cs="Nunito" w:eastAsia="Nunito" w:hAnsi="Nunito"/>
          </w:rPr>
          <m:t xml:space="preserve">5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cuando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crece. En particular vemos que los valores de la sucesión van aumentando, acercándose cada vez más a </w:t>
      </w:r>
      <m:oMath>
        <m:r>
          <w:rPr>
            <w:rFonts w:ascii="Nunito" w:cs="Nunito" w:eastAsia="Nunito" w:hAnsi="Nunito"/>
          </w:rPr>
          <m:t xml:space="preserve">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1</m:t>
            </m:r>
          </m:sub>
        </m:sSub>
        <m:r>
          <w:rPr>
            <w:rFonts w:ascii="Nunito" w:cs="Nunito" w:eastAsia="Nunito" w:hAnsi="Nunito"/>
          </w:rPr>
          <m:t xml:space="preserve">&lt;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2</m:t>
            </m:r>
          </m:sub>
        </m:sSub>
        <m:r>
          <w:rPr>
            <w:rFonts w:ascii="Nunito" w:cs="Nunito" w:eastAsia="Nunito" w:hAnsi="Nunito"/>
          </w:rPr>
          <m:t xml:space="preserve">&lt;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3</m:t>
            </m:r>
          </m:sub>
        </m:sSub>
        <m:r>
          <w:rPr>
            <w:rFonts w:ascii="Nunito" w:cs="Nunito" w:eastAsia="Nunito" w:hAnsi="Nunito"/>
          </w:rPr>
          <m:t xml:space="preserve">&lt;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4</m:t>
            </m:r>
          </m:sub>
        </m:sSub>
        <m:r>
          <w:rPr>
            <w:rFonts w:ascii="Nunito" w:cs="Nunito" w:eastAsia="Nunito" w:hAnsi="Nunito"/>
          </w:rPr>
          <m:t xml:space="preserve">&lt;...&lt;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204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lo que podemos concluir que 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es convergente, y además, es estrictamente creciente. </w:t>
      </w:r>
    </w:p>
    <w:p w:rsidR="00000000" w:rsidDel="00000000" w:rsidP="00000000" w:rsidRDefault="00000000" w:rsidRPr="00000000" w14:paraId="00000027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Analicemos ahora una sucesión 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c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cuyos diez primeros términos, partiendo con el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c</m:t>
            </m:r>
          </m:e>
          <m:sub>
            <m:r>
              <w:rPr>
                <w:rFonts w:ascii="Nunito" w:cs="Nunito" w:eastAsia="Nunito" w:hAnsi="Nunito"/>
              </w:rPr>
              <m:t xml:space="preserve">1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son:</w:t>
      </w:r>
    </w:p>
    <w:p w:rsidR="00000000" w:rsidDel="00000000" w:rsidP="00000000" w:rsidRDefault="00000000" w:rsidRPr="00000000" w14:paraId="0000002A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{-1, 2, -3, 4, -5, 6 -7, 8, -9 , 10, ...}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Observemos que para los valores dados, si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 par</w:t>
      </w:r>
      <w:r w:rsidDel="00000000" w:rsidR="00000000" w:rsidRPr="00000000">
        <w:rPr>
          <w:rFonts w:ascii="Nunito" w:cs="Nunito" w:eastAsia="Nunito" w:hAnsi="Nunito"/>
          <w:color w:val="38761d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los términos de la sucesión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c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tienen signo positivo, mientras que si 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 impar los términos tienen signo negativo:</w:t>
      </w:r>
    </w:p>
    <w:p w:rsidR="00000000" w:rsidDel="00000000" w:rsidP="00000000" w:rsidRDefault="00000000" w:rsidRPr="00000000" w14:paraId="0000002C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  <w:b w:val="1"/>
            <w:sz w:val="20"/>
            <w:szCs w:val="20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par: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  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2</m:t>
            </m:r>
          </m:sub>
        </m:sSub>
        <m:r>
          <w:rPr>
            <w:rFonts w:ascii="Nunito" w:cs="Nunito" w:eastAsia="Nunito" w:hAnsi="Nunito"/>
          </w:rPr>
          <m:t xml:space="preserve">=2&gt;0 ,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4</m:t>
            </m:r>
          </m:sub>
        </m:sSub>
        <m:r>
          <w:rPr>
            <w:rFonts w:ascii="Nunito" w:cs="Nunito" w:eastAsia="Nunito" w:hAnsi="Nunito"/>
          </w:rPr>
          <m:t xml:space="preserve">=4&gt;0 ,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6</m:t>
            </m:r>
          </m:sub>
        </m:sSub>
        <m:r>
          <w:rPr>
            <w:rFonts w:ascii="Nunito" w:cs="Nunito" w:eastAsia="Nunito" w:hAnsi="Nunito"/>
          </w:rPr>
          <m:t xml:space="preserve">=6&gt;0,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8</m:t>
            </m:r>
          </m:sub>
        </m:sSub>
        <m:r>
          <w:rPr>
            <w:rFonts w:ascii="Nunito" w:cs="Nunito" w:eastAsia="Nunito" w:hAnsi="Nunito"/>
          </w:rPr>
          <m:t xml:space="preserve">=8&gt;0 ,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10</m:t>
            </m:r>
          </m:sub>
        </m:sSub>
        <m:r>
          <w:rPr>
            <w:rFonts w:ascii="Nunito" w:cs="Nunito" w:eastAsia="Nunito" w:hAnsi="Nunito"/>
          </w:rPr>
          <m:t xml:space="preserve">=10&gt;0, ...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  <w:b w:val="1"/>
            <w:sz w:val="20"/>
            <w:szCs w:val="20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impar: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  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1</m:t>
            </m:r>
          </m:sub>
        </m:sSub>
        <m:r>
          <w:rPr>
            <w:rFonts w:ascii="Nunito" w:cs="Nunito" w:eastAsia="Nunito" w:hAnsi="Nunito"/>
          </w:rPr>
          <m:t xml:space="preserve">= -1&lt;0 ,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3</m:t>
            </m:r>
          </m:sub>
        </m:sSub>
        <m:r>
          <w:rPr>
            <w:rFonts w:ascii="Nunito" w:cs="Nunito" w:eastAsia="Nunito" w:hAnsi="Nunito"/>
          </w:rPr>
          <m:t xml:space="preserve">= -3&lt;0,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5</m:t>
            </m:r>
          </m:sub>
        </m:sSub>
        <m:r>
          <w:rPr>
            <w:rFonts w:ascii="Nunito" w:cs="Nunito" w:eastAsia="Nunito" w:hAnsi="Nunito"/>
          </w:rPr>
          <m:t xml:space="preserve">= -5&lt;0 ,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7</m:t>
            </m:r>
          </m:sub>
        </m:sSub>
        <m:r>
          <w:rPr>
            <w:rFonts w:ascii="Nunito" w:cs="Nunito" w:eastAsia="Nunito" w:hAnsi="Nunito"/>
          </w:rPr>
          <m:t xml:space="preserve">= -7&lt;0 ,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9</m:t>
            </m:r>
          </m:sub>
        </m:sSub>
        <m:r>
          <w:rPr>
            <w:rFonts w:ascii="Nunito" w:cs="Nunito" w:eastAsia="Nunito" w:hAnsi="Nunito"/>
          </w:rPr>
          <m:t xml:space="preserve">= -9&lt;0, ...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Una forma de asignar signo negativo a los números impares es multiplicar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por la potencia </w:t>
      </w:r>
      <m:oMath>
        <m:r>
          <w:rPr>
            <w:rFonts w:ascii="Nunito" w:cs="Nunito" w:eastAsia="Nunito" w:hAnsi="Nunito"/>
          </w:rPr>
          <m:t xml:space="preserve">(-1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)</m:t>
            </m:r>
          </m:e>
          <m:sup>
            <m:r>
              <w:rPr>
                <w:rFonts w:ascii="Nunito" w:cs="Nunito" w:eastAsia="Nunito" w:hAnsi="Nunito"/>
              </w:rPr>
              <m:t xml:space="preserve">n</m:t>
            </m:r>
          </m:sup>
        </m:sSup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De este modo nos queda:</w:t>
      </w:r>
    </w:p>
    <w:p w:rsidR="00000000" w:rsidDel="00000000" w:rsidP="00000000" w:rsidRDefault="00000000" w:rsidRPr="00000000" w14:paraId="0000002F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c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=(-1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)</m:t>
            </m:r>
          </m:e>
          <m:sup>
            <m:r>
              <w:rPr>
                <w:rFonts w:ascii="Nunito" w:cs="Nunito" w:eastAsia="Nunito" w:hAnsi="Nunito"/>
              </w:rPr>
              <m:t xml:space="preserve">n</m:t>
            </m:r>
          </m:sup>
        </m:sSup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esta sucesión podemos ver que los signos se van alternando según si el valor de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 par o impar. También se observa que el valor absoluto de cada término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c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 cada vez más grande para valores de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más grandes. </w:t>
      </w:r>
    </w:p>
    <w:p w:rsidR="00000000" w:rsidDel="00000000" w:rsidP="00000000" w:rsidRDefault="00000000" w:rsidRPr="00000000" w14:paraId="00000031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Luego, podemos concluir que 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c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es una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sucesión alternada, y además, divergente.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both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SÍNTESIS</w:t>
      </w:r>
    </w:p>
    <w:p w:rsidR="00000000" w:rsidDel="00000000" w:rsidP="00000000" w:rsidRDefault="00000000" w:rsidRPr="00000000" w14:paraId="00000034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esta lección estudiaste algunos tipos de comportamientos que pueden tener las sucesiones cuando </w:t>
      </w:r>
      <m:oMath>
        <m:r>
          <w:rPr>
            <w:rFonts w:ascii="Nunito" w:cs="Nunito" w:eastAsia="Nunito" w:hAnsi="Nunito"/>
          </w:rPr>
          <m:t xml:space="preserve">n</m:t>
        </m:r>
        <m:r>
          <w:rPr>
            <w:rFonts w:ascii="Nunito" w:cs="Nunito" w:eastAsia="Nunito" w:hAnsi="Nunito"/>
          </w:rPr>
          <m:t>→</m:t>
        </m:r>
        <m:r>
          <w:rPr>
            <w:rFonts w:ascii="Nunito" w:cs="Nunito" w:eastAsia="Nunito" w:hAnsi="Nunito"/>
          </w:rPr>
          <m:t>∞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Diremos que una sucesión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es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convergente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si dada cualquier distancia </w:t>
      </w:r>
      <m:oMath>
        <m:r>
          <w:rPr>
            <w:rFonts w:ascii="Nunito" w:cs="Nunito" w:eastAsia="Nunito" w:hAnsi="Nunito"/>
          </w:rPr>
          <m:t xml:space="preserve">d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se puede determinar un número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tal que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todos los términos siguientes están a distancia menor que </w:t>
      </w:r>
      <m:oMath>
        <m:r>
          <w:rPr>
            <w:rFonts w:ascii="Nunito" w:cs="Nunito" w:eastAsia="Nunito" w:hAnsi="Nunito"/>
          </w:rPr>
          <m:t xml:space="preserve">d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del número </w:t>
      </w:r>
      <m:oMath>
        <m:r>
          <w:rPr>
            <w:rFonts w:ascii="Nunito" w:cs="Nunito" w:eastAsia="Nunito" w:hAnsi="Nunito"/>
          </w:rPr>
          <m:t xml:space="preserve">A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36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contraste, si una sucesión no es convergente, decimos que es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divergente,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en cuyo caso algunos posibles comportamientos se describen a continuación: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Diremos que una sucesión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diverge al infinito si dado un número arbitrario </w:t>
      </w:r>
      <m:oMath>
        <m:r>
          <w:rPr>
            <w:rFonts w:ascii="Nunito" w:cs="Nunito" w:eastAsia="Nunito" w:hAnsi="Nunito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siempre es posible encontrar un número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tal que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todos los términos siguientes son todos mayores que </w:t>
      </w:r>
      <m:oMath>
        <m:r>
          <w:rPr>
            <w:rFonts w:ascii="Nunito" w:cs="Nunito" w:eastAsia="Nunito" w:hAnsi="Nunito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Diremos que una sucesión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diverge a menos infinito si dado un número arbitrario </w:t>
      </w:r>
      <m:oMath>
        <m:r>
          <w:rPr>
            <w:rFonts w:ascii="Nunito" w:cs="Nunito" w:eastAsia="Nunito" w:hAnsi="Nunito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siempre es posible encontrar un número </w:t>
      </w:r>
      <m:oMath>
        <m:r>
          <w:rPr>
            <w:rFonts w:ascii="Nunito" w:cs="Nunito" w:eastAsia="Nunito" w:hAnsi="Nunito"/>
          </w:rPr>
          <m:t xml:space="preserve">N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tal que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todos los términos siguientes son todos menores que </w:t>
      </w:r>
      <m:oMath>
        <m:r>
          <w:rPr>
            <w:rFonts w:ascii="Nunito" w:cs="Nunito" w:eastAsia="Nunito" w:hAnsi="Nunito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Independientemente de si es convergente o divergente, también es usual clasificar una sucesión como: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Creciente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≤</m:t>
        </m:r>
        <m:r>
          <w:rPr>
            <w:rFonts w:ascii="Nunito" w:cs="Nunito" w:eastAsia="Nunito" w:hAnsi="Nunito"/>
          </w:rPr>
          <m:t xml:space="preserve">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n+1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Estrictamente creciente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 &lt;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n+1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Decreciente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 </m:t>
        </m:r>
        <m:r>
          <w:rPr>
            <w:rFonts w:ascii="Nunito" w:cs="Nunito" w:eastAsia="Nunito" w:hAnsi="Nunito"/>
          </w:rPr>
          <m:t>≥</m:t>
        </m:r>
        <m:r>
          <w:rPr>
            <w:rFonts w:ascii="Nunito" w:cs="Nunito" w:eastAsia="Nunito" w:hAnsi="Nunito"/>
          </w:rPr>
          <m:t xml:space="preserve">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n+1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Estrictamente decreciente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 &gt;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n+1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Alternada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Diremos que una sucesión </w:t>
      </w:r>
      <m:oMath>
        <m:r>
          <w:rPr>
            <w:rFonts w:ascii="Nunito" w:cs="Nunito" w:eastAsia="Nunito" w:hAnsi="Nunito"/>
          </w:rPr>
          <m:t xml:space="preserve">{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  <m:r>
          <w:rPr>
            <w:rFonts w:ascii="Nunito" w:cs="Nunito" w:eastAsia="Nunito" w:hAnsi="Nunito"/>
          </w:rPr>
          <m:t xml:space="preserve">}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 alternada si los términos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a</m:t>
            </m:r>
          </m:e>
          <m:sub>
            <m:r>
              <w:rPr>
                <w:rFonts w:ascii="Nunito" w:cs="Nunito" w:eastAsia="Nunito" w:hAnsi="Nunito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de una sucesión toman alternadamente valores positivos y negativos. </w:t>
      </w:r>
    </w:p>
    <w:p w:rsidR="00000000" w:rsidDel="00000000" w:rsidP="00000000" w:rsidRDefault="00000000" w:rsidRPr="00000000" w14:paraId="0000003F">
      <w:pPr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color w:val="3b3838"/>
          <w:sz w:val="56"/>
          <w:szCs w:val="56"/>
          <w:highlight w:val="yellow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posOffset>9600477</wp:posOffset>
            </wp:positionV>
            <wp:extent cx="9601200" cy="568276"/>
            <wp:effectExtent b="0" l="0" r="0" t="0"/>
            <wp:wrapSquare wrapText="bothSides" distB="0" distT="0" distL="114300" distR="114300"/>
            <wp:docPr id="5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682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-508959</wp:posOffset>
            </wp:positionH>
            <wp:positionV relativeFrom="bottomMargin">
              <wp:posOffset>342060</wp:posOffset>
            </wp:positionV>
            <wp:extent cx="8306435" cy="461645"/>
            <wp:effectExtent b="0" l="0" r="0" t="0"/>
            <wp:wrapSquare wrapText="bothSides" distB="0" distT="0" distL="114300" distR="114300"/>
            <wp:docPr id="5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6435" cy="461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76" w:lineRule="auto"/>
        <w:ind w:firstLine="720"/>
        <w:jc w:val="both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36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ind w:firstLine="0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Curso: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Límites, derivadas e integrales</w:t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Unidad 2: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Límites</w:t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Tema: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Límites de sucesiones</w:t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Comportamiento en el infinito de sucesiones</w:t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519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26098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26098"/>
    <w:rPr>
      <w:rFonts w:ascii="Calibri" w:cs="Calibri" w:eastAsia="Calibri" w:hAnsi="Calibri"/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526098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26098"/>
    <w:rPr>
      <w:rFonts w:ascii="Calibri" w:cs="Calibri" w:eastAsia="Calibri" w:hAnsi="Calibri"/>
      <w:lang w:val="es-C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E209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image" Target="media/image6.png"/><Relationship Id="rId14" Type="http://schemas.openxmlformats.org/officeDocument/2006/relationships/image" Target="media/image10.png"/><Relationship Id="rId17" Type="http://schemas.openxmlformats.org/officeDocument/2006/relationships/header" Target="header1.xml"/><Relationship Id="rId16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OxxeeIs6nfWL9zT5PouH24MHyQ==">AMUW2mXx7POhmYsr9kl+1F8IiloLDvXAllvovisWjl5ujwRBEfjVgnitDZUSVdAAPf3OcrOsgdr23JH/4qL28qNvS1a9K54s2spi5VDeFJpHBY3xk/+Ueto=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2021-04-07T19:22:00Z</dcterms:created>
  <dc:creator>Carolina Ticona</dc:creator>
</cp:coreProperties>
</file>