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Gill Sans" w:cs="Gill Sans" w:eastAsia="Gill Sans" w:hAnsi="Gill Sans"/>
          <w:color w:val="3b3838"/>
          <w:sz w:val="96"/>
          <w:szCs w:val="96"/>
        </w:rPr>
      </w:pPr>
      <w:r w:rsidDel="00000000" w:rsidR="00000000" w:rsidRPr="00000000">
        <w:rPr>
          <w:rFonts w:ascii="Gill Sans" w:cs="Gill Sans" w:eastAsia="Gill Sans" w:hAnsi="Gill Sans"/>
          <w:color w:val="3b3838"/>
          <w:sz w:val="96"/>
          <w:szCs w:val="96"/>
        </w:rPr>
        <w:drawing>
          <wp:anchor allowOverlap="1" behindDoc="0" distB="0" distT="0" distL="114300" distR="114300" hidden="0" layoutInCell="1" locked="0" relativeHeight="0" simplePos="0">
            <wp:simplePos x="0" y="0"/>
            <wp:positionH relativeFrom="page">
              <wp:posOffset>-20474</wp:posOffset>
            </wp:positionH>
            <wp:positionV relativeFrom="page">
              <wp:posOffset>-28574</wp:posOffset>
            </wp:positionV>
            <wp:extent cx="7824979" cy="1249689"/>
            <wp:effectExtent b="0" l="0" r="0" t="0"/>
            <wp:wrapSquare wrapText="bothSides" distB="0" distT="0" distL="114300" distR="114300"/>
            <wp:docPr descr="Graphical user interface, application&#10;&#10;Description automatically generated" id="3" name="image4.jpg"/>
            <a:graphic>
              <a:graphicData uri="http://schemas.openxmlformats.org/drawingml/2006/picture">
                <pic:pic>
                  <pic:nvPicPr>
                    <pic:cNvPr descr="Graphical user interface, application&#10;&#10;Description automatically generated" id="0" name="image4.jpg"/>
                    <pic:cNvPicPr preferRelativeResize="0"/>
                  </pic:nvPicPr>
                  <pic:blipFill>
                    <a:blip r:embed="rId6"/>
                    <a:srcRect b="0" l="0" r="0" t="0"/>
                    <a:stretch>
                      <a:fillRect/>
                    </a:stretch>
                  </pic:blipFill>
                  <pic:spPr>
                    <a:xfrm>
                      <a:off x="0" y="0"/>
                      <a:ext cx="7824979" cy="1249689"/>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160" w:line="259" w:lineRule="auto"/>
        <w:jc w:val="center"/>
        <w:rPr>
          <w:rFonts w:ascii="Gill Sans" w:cs="Gill Sans" w:eastAsia="Gill Sans" w:hAnsi="Gill Sans"/>
          <w:color w:val="3b3838"/>
          <w:sz w:val="96"/>
          <w:szCs w:val="96"/>
        </w:rPr>
      </w:pPr>
      <w:r w:rsidDel="00000000" w:rsidR="00000000" w:rsidRPr="00000000">
        <w:rPr>
          <w:rtl w:val="0"/>
        </w:rPr>
      </w:r>
    </w:p>
    <w:p w:rsidR="00000000" w:rsidDel="00000000" w:rsidP="00000000" w:rsidRDefault="00000000" w:rsidRPr="00000000" w14:paraId="00000003">
      <w:pPr>
        <w:spacing w:after="160" w:line="259" w:lineRule="auto"/>
        <w:jc w:val="center"/>
        <w:rPr>
          <w:rFonts w:ascii="Nunito" w:cs="Nunito" w:eastAsia="Nunito" w:hAnsi="Nunito"/>
          <w:color w:val="3b3838"/>
          <w:sz w:val="96"/>
          <w:szCs w:val="96"/>
        </w:rPr>
      </w:pPr>
      <w:r w:rsidDel="00000000" w:rsidR="00000000" w:rsidRPr="00000000">
        <w:rPr>
          <w:rtl w:val="0"/>
        </w:rPr>
      </w:r>
    </w:p>
    <w:p w:rsidR="00000000" w:rsidDel="00000000" w:rsidP="00000000" w:rsidRDefault="00000000" w:rsidRPr="00000000" w14:paraId="00000004">
      <w:pPr>
        <w:spacing w:after="160" w:line="259" w:lineRule="auto"/>
        <w:jc w:val="center"/>
        <w:rPr>
          <w:rFonts w:ascii="Nunito" w:cs="Nunito" w:eastAsia="Nunito" w:hAnsi="Nunito"/>
          <w:color w:val="3b3838"/>
          <w:sz w:val="96"/>
          <w:szCs w:val="96"/>
        </w:rPr>
      </w:pPr>
      <w:r w:rsidDel="00000000" w:rsidR="00000000" w:rsidRPr="00000000">
        <w:rPr>
          <w:rFonts w:ascii="Nunito" w:cs="Nunito" w:eastAsia="Nunito" w:hAnsi="Nunito"/>
          <w:color w:val="3b3838"/>
          <w:sz w:val="96"/>
          <w:szCs w:val="96"/>
          <w:rtl w:val="0"/>
        </w:rPr>
        <w:t xml:space="preserve">Apuntes Unidad 3</w:t>
      </w:r>
    </w:p>
    <w:p w:rsidR="00000000" w:rsidDel="00000000" w:rsidP="00000000" w:rsidRDefault="00000000" w:rsidRPr="00000000" w14:paraId="00000005">
      <w:pPr>
        <w:spacing w:after="160" w:line="259" w:lineRule="auto"/>
        <w:jc w:val="center"/>
        <w:rPr>
          <w:rFonts w:ascii="Nunito" w:cs="Nunito" w:eastAsia="Nunito" w:hAnsi="Nunito"/>
        </w:rPr>
      </w:pPr>
      <w:r w:rsidDel="00000000" w:rsidR="00000000" w:rsidRPr="00000000">
        <w:rPr>
          <w:rFonts w:ascii="Nunito" w:cs="Nunito" w:eastAsia="Nunito" w:hAnsi="Nunito"/>
          <w:color w:val="3b3838"/>
          <w:sz w:val="44"/>
          <w:szCs w:val="44"/>
          <w:rtl w:val="0"/>
        </w:rPr>
        <w:t xml:space="preserve">Cuerpos geométricos obtenidos por traslación de figuras planas </w:t>
      </w:r>
      <w:r w:rsidDel="00000000" w:rsidR="00000000" w:rsidRPr="00000000">
        <w:rPr>
          <w:rFonts w:ascii="Nunito" w:cs="Nunito" w:eastAsia="Nunito" w:hAnsi="Nunito"/>
        </w:rPr>
        <mc:AlternateContent>
          <mc:Choice Requires="wpg">
            <w:drawing>
              <wp:inline distB="114300" distT="114300" distL="114300" distR="114300">
                <wp:extent cx="3605213" cy="81321"/>
                <wp:effectExtent b="0" l="0" r="0" t="0"/>
                <wp:docPr id="1" name=""/>
                <a:graphic>
                  <a:graphicData uri="http://schemas.microsoft.com/office/word/2010/wordprocessingShape">
                    <wps:wsp>
                      <wps:cNvCnPr/>
                      <wps:spPr>
                        <a:xfrm flipH="1" rot="10800000">
                          <a:off x="1671875" y="1229250"/>
                          <a:ext cx="1248900" cy="9900"/>
                        </a:xfrm>
                        <a:prstGeom prst="straightConnector1">
                          <a:avLst/>
                        </a:prstGeom>
                        <a:noFill/>
                        <a:ln cap="flat" cmpd="sng" w="38100">
                          <a:solidFill>
                            <a:srgbClr val="999999"/>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3605213" cy="81321"/>
                <wp:effectExtent b="0" l="0" r="0" t="0"/>
                <wp:docPr id="1"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3605213" cy="8132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6">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7">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8">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9">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A">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B">
      <w:pPr>
        <w:spacing w:after="160" w:line="259" w:lineRule="auto"/>
        <w:jc w:val="center"/>
        <w:rPr>
          <w:rFonts w:ascii="Nunito" w:cs="Nunito" w:eastAsia="Nunito" w:hAnsi="Nunito"/>
          <w:color w:val="3b3838"/>
          <w:sz w:val="56"/>
          <w:szCs w:val="56"/>
        </w:rPr>
      </w:pPr>
      <w:r w:rsidDel="00000000" w:rsidR="00000000" w:rsidRPr="00000000">
        <w:rPr>
          <w:rFonts w:ascii="Nunito" w:cs="Nunito" w:eastAsia="Nunito" w:hAnsi="Nunito"/>
        </w:rPr>
        <w:drawing>
          <wp:anchor allowOverlap="1" behindDoc="0" distB="0" distT="0" distL="114300" distR="114300" hidden="0" layoutInCell="1" locked="0" relativeHeight="0" simplePos="0">
            <wp:simplePos x="0" y="0"/>
            <wp:positionH relativeFrom="page">
              <wp:posOffset>-10949</wp:posOffset>
            </wp:positionH>
            <wp:positionV relativeFrom="page">
              <wp:posOffset>9529665</wp:posOffset>
            </wp:positionV>
            <wp:extent cx="7578563" cy="1316376"/>
            <wp:effectExtent b="0" l="0" r="0" t="0"/>
            <wp:wrapSquare wrapText="bothSides" distB="0" distT="0" distL="114300" distR="114300"/>
            <wp:docPr descr="Shape, arrow&#10;&#10;Description automatically generated" id="5" name="image1.jpg"/>
            <a:graphic>
              <a:graphicData uri="http://schemas.openxmlformats.org/drawingml/2006/picture">
                <pic:pic>
                  <pic:nvPicPr>
                    <pic:cNvPr descr="Shape, arrow&#10;&#10;Description automatically generated" id="0" name="image1.jpg"/>
                    <pic:cNvPicPr preferRelativeResize="0"/>
                  </pic:nvPicPr>
                  <pic:blipFill>
                    <a:blip r:embed="rId8"/>
                    <a:srcRect b="0" l="0" r="0" t="0"/>
                    <a:stretch>
                      <a:fillRect/>
                    </a:stretch>
                  </pic:blipFill>
                  <pic:spPr>
                    <a:xfrm>
                      <a:off x="0" y="0"/>
                      <a:ext cx="7578563" cy="1316376"/>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0C">
      <w:pPr>
        <w:spacing w:after="160" w:line="259" w:lineRule="auto"/>
        <w:rPr>
          <w:b w:val="1"/>
          <w:color w:val="343434"/>
          <w:highlight w:val="white"/>
          <w:u w:val="single"/>
        </w:rPr>
      </w:pPr>
      <w:r w:rsidDel="00000000" w:rsidR="00000000" w:rsidRPr="00000000">
        <w:rPr>
          <w:rtl w:val="0"/>
        </w:rPr>
      </w:r>
    </w:p>
    <w:p w:rsidR="00000000" w:rsidDel="00000000" w:rsidP="00000000" w:rsidRDefault="00000000" w:rsidRPr="00000000" w14:paraId="0000000D">
      <w:pPr>
        <w:widowControl w:val="0"/>
        <w:spacing w:line="276" w:lineRule="auto"/>
        <w:jc w:val="both"/>
        <w:rPr>
          <w:rFonts w:ascii="Nunito" w:cs="Nunito" w:eastAsia="Nunito" w:hAnsi="Nunito"/>
          <w:b w:val="1"/>
          <w:color w:val="3b3838"/>
        </w:rPr>
      </w:pPr>
      <w:r w:rsidDel="00000000" w:rsidR="00000000" w:rsidRPr="00000000">
        <w:rPr>
          <w:rFonts w:ascii="Nunito" w:cs="Nunito" w:eastAsia="Nunito" w:hAnsi="Nunito"/>
          <w:b w:val="1"/>
          <w:color w:val="3b3838"/>
          <w:rtl w:val="0"/>
        </w:rPr>
        <w:t xml:space="preserve">EL PRISMA</w:t>
      </w:r>
    </w:p>
    <w:p w:rsidR="00000000" w:rsidDel="00000000" w:rsidP="00000000" w:rsidRDefault="00000000" w:rsidRPr="00000000" w14:paraId="0000000E">
      <w:pPr>
        <w:widowControl w:val="0"/>
        <w:spacing w:line="276" w:lineRule="auto"/>
        <w:jc w:val="both"/>
        <w:rPr>
          <w:rFonts w:ascii="Nunito" w:cs="Nunito" w:eastAsia="Nunito" w:hAnsi="Nunito"/>
          <w:b w:val="1"/>
          <w:color w:val="3b3838"/>
        </w:rPr>
      </w:pPr>
      <w:r w:rsidDel="00000000" w:rsidR="00000000" w:rsidRPr="00000000">
        <w:rPr>
          <w:rtl w:val="0"/>
        </w:rPr>
      </w:r>
    </w:p>
    <w:p w:rsidR="00000000" w:rsidDel="00000000" w:rsidP="00000000" w:rsidRDefault="00000000" w:rsidRPr="00000000" w14:paraId="0000000F">
      <w:pPr>
        <w:widowControl w:val="0"/>
        <w:jc w:val="both"/>
        <w:rPr>
          <w:rFonts w:ascii="Nunito" w:cs="Nunito" w:eastAsia="Nunito" w:hAnsi="Nunito"/>
          <w:color w:val="3b3838"/>
        </w:rPr>
      </w:pPr>
      <w:r w:rsidDel="00000000" w:rsidR="00000000" w:rsidRPr="00000000">
        <w:rPr>
          <w:rFonts w:ascii="Nunito" w:cs="Nunito" w:eastAsia="Nunito" w:hAnsi="Nunito"/>
          <w:color w:val="3b3838"/>
          <w:rtl w:val="0"/>
        </w:rPr>
        <w:t xml:space="preserve">Para esta clase necesitas recordar la traslación de cuerpos de acuerdo a un vector en el espacio y la generación de sólidos a partir de rotación de figuras planas. También te será de utilidad recordar la definición de prisma: Un </w:t>
      </w:r>
      <w:r w:rsidDel="00000000" w:rsidR="00000000" w:rsidRPr="00000000">
        <w:rPr>
          <w:rFonts w:ascii="Nunito" w:cs="Nunito" w:eastAsia="Nunito" w:hAnsi="Nunito"/>
          <w:b w:val="1"/>
          <w:color w:val="3b3838"/>
          <w:rtl w:val="0"/>
        </w:rPr>
        <w:t xml:space="preserve">prisma </w:t>
      </w:r>
      <w:r w:rsidDel="00000000" w:rsidR="00000000" w:rsidRPr="00000000">
        <w:rPr>
          <w:rFonts w:ascii="Nunito" w:cs="Nunito" w:eastAsia="Nunito" w:hAnsi="Nunito"/>
          <w:color w:val="3b3838"/>
          <w:rtl w:val="0"/>
        </w:rPr>
        <w:t xml:space="preserve">es un cuerpo geométrico cuyas caras son planas. Además, dos de sus caras, llamadas bases, son iguales y paralelas, mientras que sus caras laterales son paralelogramos. </w:t>
      </w:r>
    </w:p>
    <w:p w:rsidR="00000000" w:rsidDel="00000000" w:rsidP="00000000" w:rsidRDefault="00000000" w:rsidRPr="00000000" w14:paraId="00000010">
      <w:pPr>
        <w:widowControl w:val="0"/>
        <w:jc w:val="both"/>
        <w:rPr>
          <w:rFonts w:ascii="Nunito" w:cs="Nunito" w:eastAsia="Nunito" w:hAnsi="Nunito"/>
          <w:color w:val="3b3838"/>
        </w:rPr>
      </w:pPr>
      <w:r w:rsidDel="00000000" w:rsidR="00000000" w:rsidRPr="00000000">
        <w:rPr>
          <w:rtl w:val="0"/>
        </w:rPr>
      </w:r>
    </w:p>
    <w:p w:rsidR="00000000" w:rsidDel="00000000" w:rsidP="00000000" w:rsidRDefault="00000000" w:rsidRPr="00000000" w14:paraId="00000011">
      <w:pPr>
        <w:widowControl w:val="0"/>
        <w:jc w:val="center"/>
        <w:rPr>
          <w:rFonts w:ascii="Nunito" w:cs="Nunito" w:eastAsia="Nunito" w:hAnsi="Nunito"/>
          <w:color w:val="3b3838"/>
        </w:rPr>
      </w:pPr>
      <w:r w:rsidDel="00000000" w:rsidR="00000000" w:rsidRPr="00000000">
        <w:rPr>
          <w:rFonts w:ascii="Nunito" w:cs="Nunito" w:eastAsia="Nunito" w:hAnsi="Nunito"/>
          <w:color w:val="3b3838"/>
        </w:rPr>
        <w:drawing>
          <wp:inline distB="114300" distT="114300" distL="114300" distR="114300">
            <wp:extent cx="2216673" cy="2139705"/>
            <wp:effectExtent b="0" l="0" r="0" t="0"/>
            <wp:docPr id="8"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216673" cy="2139705"/>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widowControl w:val="0"/>
        <w:jc w:val="both"/>
        <w:rPr>
          <w:rFonts w:ascii="Nunito" w:cs="Nunito" w:eastAsia="Nunito" w:hAnsi="Nunito"/>
          <w:color w:val="3b3838"/>
        </w:rPr>
      </w:pPr>
      <w:r w:rsidDel="00000000" w:rsidR="00000000" w:rsidRPr="00000000">
        <w:rPr>
          <w:rtl w:val="0"/>
        </w:rPr>
      </w:r>
    </w:p>
    <w:p w:rsidR="00000000" w:rsidDel="00000000" w:rsidP="00000000" w:rsidRDefault="00000000" w:rsidRPr="00000000" w14:paraId="00000013">
      <w:pPr>
        <w:widowControl w:val="0"/>
        <w:spacing w:line="276" w:lineRule="auto"/>
        <w:jc w:val="both"/>
        <w:rPr>
          <w:rFonts w:ascii="Nunito" w:cs="Nunito" w:eastAsia="Nunito" w:hAnsi="Nunito"/>
          <w:b w:val="1"/>
          <w:color w:val="3b3838"/>
        </w:rPr>
      </w:pPr>
      <w:r w:rsidDel="00000000" w:rsidR="00000000" w:rsidRPr="00000000">
        <w:rPr>
          <w:rFonts w:ascii="Nunito" w:cs="Nunito" w:eastAsia="Nunito" w:hAnsi="Nunito"/>
          <w:b w:val="1"/>
          <w:color w:val="3b3838"/>
          <w:rtl w:val="0"/>
        </w:rPr>
        <w:t xml:space="preserve">TRASLACIÓN DE FIGURAS</w:t>
      </w:r>
    </w:p>
    <w:p w:rsidR="00000000" w:rsidDel="00000000" w:rsidP="00000000" w:rsidRDefault="00000000" w:rsidRPr="00000000" w14:paraId="00000014">
      <w:pPr>
        <w:widowControl w:val="0"/>
        <w:spacing w:line="240" w:lineRule="auto"/>
        <w:jc w:val="both"/>
        <w:rPr>
          <w:rFonts w:ascii="Nunito" w:cs="Nunito" w:eastAsia="Nunito" w:hAnsi="Nunito"/>
          <w:color w:val="3b3838"/>
        </w:rPr>
      </w:pPr>
      <w:r w:rsidDel="00000000" w:rsidR="00000000" w:rsidRPr="00000000">
        <w:rPr>
          <w:rtl w:val="0"/>
        </w:rPr>
      </w:r>
    </w:p>
    <w:p w:rsidR="00000000" w:rsidDel="00000000" w:rsidP="00000000" w:rsidRDefault="00000000" w:rsidRPr="00000000" w14:paraId="00000015">
      <w:pPr>
        <w:widowControl w:val="0"/>
        <w:spacing w:line="240" w:lineRule="auto"/>
        <w:jc w:val="both"/>
        <w:rPr>
          <w:rFonts w:ascii="Nunito" w:cs="Nunito" w:eastAsia="Nunito" w:hAnsi="Nunito"/>
          <w:color w:val="3b3838"/>
        </w:rPr>
      </w:pPr>
      <w:r w:rsidDel="00000000" w:rsidR="00000000" w:rsidRPr="00000000">
        <w:rPr>
          <w:rFonts w:ascii="Nunito" w:cs="Nunito" w:eastAsia="Nunito" w:hAnsi="Nunito"/>
          <w:color w:val="3b3838"/>
          <w:rtl w:val="0"/>
        </w:rPr>
        <w:t xml:space="preserve">Cuando estudiamos traslación, desplazamos cada uno de los puntos de una figura mediante un vector de traslación obteniendo la figura trasladada. </w:t>
      </w:r>
    </w:p>
    <w:p w:rsidR="00000000" w:rsidDel="00000000" w:rsidP="00000000" w:rsidRDefault="00000000" w:rsidRPr="00000000" w14:paraId="00000016">
      <w:pPr>
        <w:widowControl w:val="0"/>
        <w:spacing w:line="240" w:lineRule="auto"/>
        <w:jc w:val="both"/>
        <w:rPr>
          <w:rFonts w:ascii="Nunito" w:cs="Nunito" w:eastAsia="Nunito" w:hAnsi="Nunito"/>
          <w:color w:val="3b3838"/>
        </w:rPr>
      </w:pPr>
      <w:r w:rsidDel="00000000" w:rsidR="00000000" w:rsidRPr="00000000">
        <w:rPr>
          <w:rtl w:val="0"/>
        </w:rPr>
      </w:r>
    </w:p>
    <w:p w:rsidR="00000000" w:rsidDel="00000000" w:rsidP="00000000" w:rsidRDefault="00000000" w:rsidRPr="00000000" w14:paraId="00000017">
      <w:pPr>
        <w:widowControl w:val="0"/>
        <w:spacing w:line="240" w:lineRule="auto"/>
        <w:jc w:val="center"/>
        <w:rPr>
          <w:rFonts w:ascii="Nunito" w:cs="Nunito" w:eastAsia="Nunito" w:hAnsi="Nunito"/>
          <w:color w:val="3b3838"/>
        </w:rPr>
      </w:pPr>
      <w:r w:rsidDel="00000000" w:rsidR="00000000" w:rsidRPr="00000000">
        <w:rPr>
          <w:rFonts w:ascii="Nunito" w:cs="Nunito" w:eastAsia="Nunito" w:hAnsi="Nunito"/>
          <w:color w:val="3b3838"/>
        </w:rPr>
        <w:drawing>
          <wp:inline distB="114300" distT="114300" distL="114300" distR="114300">
            <wp:extent cx="2790644" cy="1709452"/>
            <wp:effectExtent b="0" l="0" r="0" t="0"/>
            <wp:docPr id="6"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2790644" cy="1709452"/>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widowControl w:val="0"/>
        <w:spacing w:line="240" w:lineRule="auto"/>
        <w:jc w:val="center"/>
        <w:rPr>
          <w:rFonts w:ascii="Nunito" w:cs="Nunito" w:eastAsia="Nunito" w:hAnsi="Nunito"/>
          <w:color w:val="3b3838"/>
        </w:rPr>
      </w:pPr>
      <w:r w:rsidDel="00000000" w:rsidR="00000000" w:rsidRPr="00000000">
        <w:rPr>
          <w:rFonts w:ascii="Nunito" w:cs="Nunito" w:eastAsia="Nunito" w:hAnsi="Nunito"/>
          <w:color w:val="3b3838"/>
          <w:rtl w:val="0"/>
        </w:rPr>
        <w:t xml:space="preserve">Figura trasladada.</w:t>
      </w:r>
    </w:p>
    <w:p w:rsidR="00000000" w:rsidDel="00000000" w:rsidP="00000000" w:rsidRDefault="00000000" w:rsidRPr="00000000" w14:paraId="00000019">
      <w:pPr>
        <w:widowControl w:val="0"/>
        <w:spacing w:line="240" w:lineRule="auto"/>
        <w:jc w:val="both"/>
        <w:rPr>
          <w:rFonts w:ascii="Nunito" w:cs="Nunito" w:eastAsia="Nunito" w:hAnsi="Nunito"/>
          <w:color w:val="3b3838"/>
        </w:rPr>
      </w:pPr>
      <w:r w:rsidDel="00000000" w:rsidR="00000000" w:rsidRPr="00000000">
        <w:rPr>
          <w:rtl w:val="0"/>
        </w:rPr>
      </w:r>
    </w:p>
    <w:p w:rsidR="00000000" w:rsidDel="00000000" w:rsidP="00000000" w:rsidRDefault="00000000" w:rsidRPr="00000000" w14:paraId="0000001A">
      <w:pPr>
        <w:widowControl w:val="0"/>
        <w:spacing w:line="240" w:lineRule="auto"/>
        <w:jc w:val="both"/>
        <w:rPr>
          <w:rFonts w:ascii="Nunito" w:cs="Nunito" w:eastAsia="Nunito" w:hAnsi="Nunito"/>
          <w:color w:val="3b3838"/>
        </w:rPr>
      </w:pPr>
      <w:r w:rsidDel="00000000" w:rsidR="00000000" w:rsidRPr="00000000">
        <w:rPr>
          <w:rFonts w:ascii="Nunito" w:cs="Nunito" w:eastAsia="Nunito" w:hAnsi="Nunito"/>
          <w:color w:val="3b3838"/>
          <w:rtl w:val="0"/>
        </w:rPr>
        <w:t xml:space="preserve">En cambio, cuando hablamos de obtener un cuerpo mediante una traslación nos interesa todo el recorrido que experimenta la figura desde su ubicación inicial hasta su posición final. Toda esta secuencia de traslaciones genera el cuerpo.</w:t>
      </w:r>
    </w:p>
    <w:p w:rsidR="00000000" w:rsidDel="00000000" w:rsidP="00000000" w:rsidRDefault="00000000" w:rsidRPr="00000000" w14:paraId="0000001B">
      <w:pPr>
        <w:widowControl w:val="0"/>
        <w:spacing w:line="240" w:lineRule="auto"/>
        <w:jc w:val="both"/>
        <w:rPr>
          <w:rFonts w:ascii="Nunito" w:cs="Nunito" w:eastAsia="Nunito" w:hAnsi="Nunito"/>
          <w:color w:val="3b3838"/>
        </w:rPr>
      </w:pPr>
      <w:r w:rsidDel="00000000" w:rsidR="00000000" w:rsidRPr="00000000">
        <w:rPr>
          <w:rtl w:val="0"/>
        </w:rPr>
      </w:r>
    </w:p>
    <w:p w:rsidR="00000000" w:rsidDel="00000000" w:rsidP="00000000" w:rsidRDefault="00000000" w:rsidRPr="00000000" w14:paraId="0000001C">
      <w:pPr>
        <w:widowControl w:val="0"/>
        <w:spacing w:line="240" w:lineRule="auto"/>
        <w:jc w:val="both"/>
        <w:rPr>
          <w:rFonts w:ascii="Nunito" w:cs="Nunito" w:eastAsia="Nunito" w:hAnsi="Nunito"/>
          <w:color w:val="3b3838"/>
        </w:rPr>
      </w:pPr>
      <w:r w:rsidDel="00000000" w:rsidR="00000000" w:rsidRPr="00000000">
        <w:rPr>
          <w:rtl w:val="0"/>
        </w:rPr>
      </w:r>
    </w:p>
    <w:p w:rsidR="00000000" w:rsidDel="00000000" w:rsidP="00000000" w:rsidRDefault="00000000" w:rsidRPr="00000000" w14:paraId="0000001D">
      <w:pPr>
        <w:widowControl w:val="0"/>
        <w:spacing w:line="240" w:lineRule="auto"/>
        <w:jc w:val="both"/>
        <w:rPr>
          <w:rFonts w:ascii="Nunito" w:cs="Nunito" w:eastAsia="Nunito" w:hAnsi="Nunito"/>
          <w:color w:val="3b3838"/>
        </w:rPr>
      </w:pPr>
      <w:r w:rsidDel="00000000" w:rsidR="00000000" w:rsidRPr="00000000">
        <w:rPr>
          <w:rtl w:val="0"/>
        </w:rPr>
      </w:r>
    </w:p>
    <w:p w:rsidR="00000000" w:rsidDel="00000000" w:rsidP="00000000" w:rsidRDefault="00000000" w:rsidRPr="00000000" w14:paraId="0000001E">
      <w:pPr>
        <w:widowControl w:val="0"/>
        <w:spacing w:line="240" w:lineRule="auto"/>
        <w:jc w:val="center"/>
        <w:rPr>
          <w:rFonts w:ascii="Nunito" w:cs="Nunito" w:eastAsia="Nunito" w:hAnsi="Nunito"/>
          <w:color w:val="3b3838"/>
        </w:rPr>
      </w:pPr>
      <w:r w:rsidDel="00000000" w:rsidR="00000000" w:rsidRPr="00000000">
        <w:rPr>
          <w:rFonts w:ascii="Nunito" w:cs="Nunito" w:eastAsia="Nunito" w:hAnsi="Nunito"/>
          <w:color w:val="3b3838"/>
        </w:rPr>
        <w:drawing>
          <wp:inline distB="114300" distT="114300" distL="114300" distR="114300">
            <wp:extent cx="3152775" cy="1755329"/>
            <wp:effectExtent b="0" l="0" r="0" t="0"/>
            <wp:docPr id="2"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3152775" cy="1755329"/>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widowControl w:val="0"/>
        <w:spacing w:line="240" w:lineRule="auto"/>
        <w:jc w:val="center"/>
        <w:rPr>
          <w:rFonts w:ascii="Nunito" w:cs="Nunito" w:eastAsia="Nunito" w:hAnsi="Nunito"/>
          <w:color w:val="3b3838"/>
        </w:rPr>
      </w:pPr>
      <w:r w:rsidDel="00000000" w:rsidR="00000000" w:rsidRPr="00000000">
        <w:rPr>
          <w:rFonts w:ascii="Nunito" w:cs="Nunito" w:eastAsia="Nunito" w:hAnsi="Nunito"/>
          <w:color w:val="3b3838"/>
          <w:rtl w:val="0"/>
        </w:rPr>
        <w:t xml:space="preserve">Cuerpo obtenido por medio de una traslación.</w:t>
      </w:r>
    </w:p>
    <w:p w:rsidR="00000000" w:rsidDel="00000000" w:rsidP="00000000" w:rsidRDefault="00000000" w:rsidRPr="00000000" w14:paraId="00000020">
      <w:pPr>
        <w:widowControl w:val="0"/>
        <w:spacing w:line="240" w:lineRule="auto"/>
        <w:jc w:val="both"/>
        <w:rPr>
          <w:rFonts w:ascii="Nunito" w:cs="Nunito" w:eastAsia="Nunito" w:hAnsi="Nunito"/>
          <w:color w:val="3b3838"/>
        </w:rPr>
      </w:pPr>
      <w:r w:rsidDel="00000000" w:rsidR="00000000" w:rsidRPr="00000000">
        <w:rPr>
          <w:rtl w:val="0"/>
        </w:rPr>
      </w:r>
    </w:p>
    <w:p w:rsidR="00000000" w:rsidDel="00000000" w:rsidP="00000000" w:rsidRDefault="00000000" w:rsidRPr="00000000" w14:paraId="00000021">
      <w:pPr>
        <w:widowControl w:val="0"/>
        <w:spacing w:line="240" w:lineRule="auto"/>
        <w:jc w:val="both"/>
        <w:rPr>
          <w:rFonts w:ascii="Nunito" w:cs="Nunito" w:eastAsia="Nunito" w:hAnsi="Nunito"/>
          <w:color w:val="3b3838"/>
        </w:rPr>
      </w:pPr>
      <w:r w:rsidDel="00000000" w:rsidR="00000000" w:rsidRPr="00000000">
        <w:rPr>
          <w:rFonts w:ascii="Nunito" w:cs="Nunito" w:eastAsia="Nunito" w:hAnsi="Nunito"/>
          <w:color w:val="3b3838"/>
          <w:rtl w:val="0"/>
        </w:rPr>
        <w:t xml:space="preserve">Debido a que el lenguaje es muy similar, hay que estar atentos para poder identificar la situación a la que se está refiriendo en cada caso.</w:t>
      </w:r>
    </w:p>
    <w:p w:rsidR="00000000" w:rsidDel="00000000" w:rsidP="00000000" w:rsidRDefault="00000000" w:rsidRPr="00000000" w14:paraId="00000022">
      <w:pPr>
        <w:widowControl w:val="0"/>
        <w:spacing w:line="240" w:lineRule="auto"/>
        <w:jc w:val="both"/>
        <w:rPr>
          <w:rFonts w:ascii="Nunito" w:cs="Nunito" w:eastAsia="Nunito" w:hAnsi="Nunito"/>
          <w:color w:val="3b3838"/>
        </w:rPr>
      </w:pPr>
      <w:r w:rsidDel="00000000" w:rsidR="00000000" w:rsidRPr="00000000">
        <w:rPr>
          <w:rtl w:val="0"/>
        </w:rPr>
      </w:r>
    </w:p>
    <w:p w:rsidR="00000000" w:rsidDel="00000000" w:rsidP="00000000" w:rsidRDefault="00000000" w:rsidRPr="00000000" w14:paraId="00000023">
      <w:pPr>
        <w:widowControl w:val="0"/>
        <w:jc w:val="both"/>
        <w:rPr>
          <w:rFonts w:ascii="Nunito" w:cs="Nunito" w:eastAsia="Nunito" w:hAnsi="Nunito"/>
          <w:color w:val="3b3838"/>
        </w:rPr>
      </w:pPr>
      <w:r w:rsidDel="00000000" w:rsidR="00000000" w:rsidRPr="00000000">
        <w:rPr>
          <w:rFonts w:ascii="Nunito" w:cs="Nunito" w:eastAsia="Nunito" w:hAnsi="Nunito"/>
          <w:color w:val="3b3838"/>
          <w:rtl w:val="0"/>
        </w:rPr>
        <w:t xml:space="preserve">Se dice que un cuerpo es generado por una traslación si se puede obtener mediante sucesivas traslaciones de una figura plana, de acuerdo a los vectores </w:t>
      </w:r>
      <m:oMath>
        <m:r>
          <w:rPr>
            <w:rFonts w:ascii="Nunito" w:cs="Nunito" w:eastAsia="Nunito" w:hAnsi="Nunito"/>
            <w:color w:val="3b3838"/>
          </w:rPr>
          <m:t xml:space="preserve">s</m:t>
        </m:r>
        <m:r>
          <w:rPr>
            <w:rFonts w:ascii="Nunito" w:cs="Nunito" w:eastAsia="Nunito" w:hAnsi="Nunito"/>
            <w:color w:val="3b3838"/>
          </w:rPr>
          <m:t>⋅</m:t>
        </m:r>
        <m:acc>
          <m:accPr>
            <m:chr m:val="⃗"/>
            <m:ctrlPr>
              <w:rPr>
                <w:rFonts w:ascii="Nunito" w:cs="Nunito" w:eastAsia="Nunito" w:hAnsi="Nunito"/>
                <w:color w:val="3b3838"/>
              </w:rPr>
            </m:ctrlPr>
          </m:accPr>
          <m:e>
            <m:r>
              <w:rPr>
                <w:rFonts w:ascii="Nunito" w:cs="Nunito" w:eastAsia="Nunito" w:hAnsi="Nunito"/>
                <w:color w:val="3b3838"/>
              </w:rPr>
              <m:t xml:space="preserve">u</m:t>
            </m:r>
          </m:e>
        </m:acc>
      </m:oMath>
      <w:r w:rsidDel="00000000" w:rsidR="00000000" w:rsidRPr="00000000">
        <w:rPr>
          <w:rFonts w:ascii="Nunito" w:cs="Nunito" w:eastAsia="Nunito" w:hAnsi="Nunito"/>
          <w:color w:val="3b3838"/>
          <w:rtl w:val="0"/>
        </w:rPr>
        <w:t xml:space="preserve"> , donde </w:t>
      </w:r>
      <m:oMath>
        <m:r>
          <w:rPr>
            <w:rFonts w:ascii="Nunito" w:cs="Nunito" w:eastAsia="Nunito" w:hAnsi="Nunito"/>
            <w:color w:val="3b3838"/>
          </w:rPr>
          <m:t xml:space="preserve">s</m:t>
        </m:r>
      </m:oMath>
      <w:r w:rsidDel="00000000" w:rsidR="00000000" w:rsidRPr="00000000">
        <w:rPr>
          <w:rFonts w:ascii="Nunito" w:cs="Nunito" w:eastAsia="Nunito" w:hAnsi="Nunito"/>
          <w:color w:val="3b3838"/>
          <w:rtl w:val="0"/>
        </w:rPr>
        <w:t xml:space="preserve"> es un escalar que va de 0 a 1 y </w:t>
      </w:r>
      <m:oMath>
        <m:acc>
          <m:accPr>
            <m:chr m:val="⃗"/>
            <m:ctrlPr>
              <w:rPr>
                <w:rFonts w:ascii="Nunito" w:cs="Nunito" w:eastAsia="Nunito" w:hAnsi="Nunito"/>
                <w:color w:val="3b3838"/>
              </w:rPr>
            </m:ctrlPr>
          </m:accPr>
          <m:e>
            <m:r>
              <w:rPr>
                <w:rFonts w:ascii="Nunito" w:cs="Nunito" w:eastAsia="Nunito" w:hAnsi="Nunito"/>
                <w:color w:val="3b3838"/>
              </w:rPr>
              <m:t xml:space="preserve">u</m:t>
            </m:r>
          </m:e>
        </m:acc>
      </m:oMath>
      <w:r w:rsidDel="00000000" w:rsidR="00000000" w:rsidRPr="00000000">
        <w:rPr>
          <w:rFonts w:ascii="Nunito" w:cs="Nunito" w:eastAsia="Nunito" w:hAnsi="Nunito"/>
          <w:color w:val="3b3838"/>
          <w:rtl w:val="0"/>
        </w:rPr>
        <w:t xml:space="preserve">  es un vector no nulo y no paralelo al plano de la figura.</w:t>
      </w:r>
    </w:p>
    <w:p w:rsidR="00000000" w:rsidDel="00000000" w:rsidP="00000000" w:rsidRDefault="00000000" w:rsidRPr="00000000" w14:paraId="00000024">
      <w:pPr>
        <w:widowControl w:val="0"/>
        <w:ind w:left="720" w:firstLine="0"/>
        <w:jc w:val="both"/>
        <w:rPr>
          <w:rFonts w:ascii="Nunito" w:cs="Nunito" w:eastAsia="Nunito" w:hAnsi="Nunito"/>
          <w:color w:val="3b3838"/>
        </w:rPr>
      </w:pPr>
      <w:r w:rsidDel="00000000" w:rsidR="00000000" w:rsidRPr="00000000">
        <w:rPr>
          <w:rtl w:val="0"/>
        </w:rPr>
      </w:r>
    </w:p>
    <w:p w:rsidR="00000000" w:rsidDel="00000000" w:rsidP="00000000" w:rsidRDefault="00000000" w:rsidRPr="00000000" w14:paraId="00000025">
      <w:pPr>
        <w:widowControl w:val="0"/>
        <w:jc w:val="both"/>
        <w:rPr>
          <w:rFonts w:ascii="Nunito" w:cs="Nunito" w:eastAsia="Nunito" w:hAnsi="Nunito"/>
          <w:color w:val="3b3838"/>
        </w:rPr>
      </w:pPr>
      <w:r w:rsidDel="00000000" w:rsidR="00000000" w:rsidRPr="00000000">
        <w:rPr>
          <w:rFonts w:ascii="Nunito" w:cs="Nunito" w:eastAsia="Nunito" w:hAnsi="Nunito"/>
          <w:color w:val="3b3838"/>
          <w:rtl w:val="0"/>
        </w:rPr>
        <w:t xml:space="preserve">Los cuerpos que se obtendrán de la traslación son cuerpos que tienen un par de caras iguales y paralelas. Particularmente, si la figura plana es un polígono se obtendrá un prisma. Cualquier corte que se realice con un plano paralelo a la figura que genera el cuerpo, siempre producirá la misma figura plana. </w:t>
      </w:r>
    </w:p>
    <w:p w:rsidR="00000000" w:rsidDel="00000000" w:rsidP="00000000" w:rsidRDefault="00000000" w:rsidRPr="00000000" w14:paraId="00000026">
      <w:pPr>
        <w:widowControl w:val="0"/>
        <w:jc w:val="both"/>
        <w:rPr>
          <w:rFonts w:ascii="Nunito" w:cs="Nunito" w:eastAsia="Nunito" w:hAnsi="Nunito"/>
          <w:color w:val="3b3838"/>
        </w:rPr>
      </w:pPr>
      <w:r w:rsidDel="00000000" w:rsidR="00000000" w:rsidRPr="00000000">
        <w:rPr>
          <w:rtl w:val="0"/>
        </w:rPr>
      </w:r>
    </w:p>
    <w:p w:rsidR="00000000" w:rsidDel="00000000" w:rsidP="00000000" w:rsidRDefault="00000000" w:rsidRPr="00000000" w14:paraId="00000027">
      <w:pPr>
        <w:widowControl w:val="0"/>
        <w:jc w:val="both"/>
        <w:rPr>
          <w:rFonts w:ascii="Nunito" w:cs="Nunito" w:eastAsia="Nunito" w:hAnsi="Nunito"/>
          <w:b w:val="1"/>
          <w:color w:val="3b3838"/>
        </w:rPr>
      </w:pPr>
      <w:r w:rsidDel="00000000" w:rsidR="00000000" w:rsidRPr="00000000">
        <w:rPr>
          <w:rtl w:val="0"/>
        </w:rPr>
      </w:r>
    </w:p>
    <w:tbl>
      <w:tblPr>
        <w:tblStyle w:val="Table1"/>
        <w:tblW w:w="7785.0" w:type="dxa"/>
        <w:jc w:val="left"/>
        <w:tblInd w:w="5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75"/>
        <w:gridCol w:w="3810"/>
        <w:tblGridChange w:id="0">
          <w:tblGrid>
            <w:gridCol w:w="3975"/>
            <w:gridCol w:w="38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jc w:val="both"/>
              <w:rPr>
                <w:rFonts w:ascii="Nunito" w:cs="Nunito" w:eastAsia="Nunito" w:hAnsi="Nunito"/>
                <w:b w:val="1"/>
                <w:color w:val="3b3838"/>
              </w:rPr>
            </w:pPr>
            <w:r w:rsidDel="00000000" w:rsidR="00000000" w:rsidRPr="00000000">
              <w:rPr>
                <w:rFonts w:ascii="Nunito" w:cs="Nunito" w:eastAsia="Nunito" w:hAnsi="Nunito"/>
                <w:b w:val="1"/>
                <w:color w:val="3b3838"/>
                <w:rtl w:val="0"/>
              </w:rPr>
              <w:t xml:space="preserve">Cuerpo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jc w:val="both"/>
              <w:rPr>
                <w:rFonts w:ascii="Nunito" w:cs="Nunito" w:eastAsia="Nunito" w:hAnsi="Nunito"/>
                <w:b w:val="1"/>
                <w:color w:val="3b3838"/>
              </w:rPr>
            </w:pPr>
            <w:r w:rsidDel="00000000" w:rsidR="00000000" w:rsidRPr="00000000">
              <w:rPr>
                <w:rFonts w:ascii="Nunito" w:cs="Nunito" w:eastAsia="Nunito" w:hAnsi="Nunito"/>
                <w:b w:val="1"/>
                <w:color w:val="3b3838"/>
                <w:rtl w:val="0"/>
              </w:rPr>
              <w:t xml:space="preserve">Volumen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jc w:val="center"/>
              <w:rPr>
                <w:rFonts w:ascii="Nunito" w:cs="Nunito" w:eastAsia="Nunito" w:hAnsi="Nunito"/>
                <w:b w:val="1"/>
                <w:color w:val="3b3838"/>
              </w:rPr>
            </w:pPr>
            <w:r w:rsidDel="00000000" w:rsidR="00000000" w:rsidRPr="00000000">
              <w:rPr>
                <w:rFonts w:ascii="Nunito" w:cs="Nunito" w:eastAsia="Nunito" w:hAnsi="Nunito"/>
                <w:b w:val="1"/>
                <w:color w:val="3b3838"/>
              </w:rPr>
              <w:drawing>
                <wp:inline distB="114300" distT="114300" distL="114300" distR="114300">
                  <wp:extent cx="1323975" cy="1028700"/>
                  <wp:effectExtent b="0" l="0" r="0" t="0"/>
                  <wp:docPr id="4"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1323975" cy="10287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widowControl w:val="0"/>
              <w:spacing w:line="240" w:lineRule="auto"/>
              <w:jc w:val="center"/>
              <w:rPr>
                <w:rFonts w:ascii="Nunito" w:cs="Nunito" w:eastAsia="Nunito" w:hAnsi="Nunito"/>
                <w:color w:val="3b3838"/>
              </w:rPr>
            </w:pPr>
            <w:r w:rsidDel="00000000" w:rsidR="00000000" w:rsidRPr="00000000">
              <w:rPr>
                <w:rFonts w:ascii="Nunito" w:cs="Nunito" w:eastAsia="Nunito" w:hAnsi="Nunito"/>
                <w:color w:val="3b3838"/>
                <w:rtl w:val="0"/>
              </w:rPr>
              <w:t xml:space="preserve">Prisma recto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both"/>
              <w:rPr>
                <w:rFonts w:ascii="Nunito" w:cs="Nunito" w:eastAsia="Nunito" w:hAnsi="Nunito"/>
                <w:color w:val="3b3838"/>
              </w:rPr>
            </w:pPr>
            <w:r w:rsidDel="00000000" w:rsidR="00000000" w:rsidRPr="00000000">
              <w:rPr>
                <w:rFonts w:ascii="Nunito" w:cs="Nunito" w:eastAsia="Nunito" w:hAnsi="Nunito"/>
                <w:color w:val="3b3838"/>
                <w:rtl w:val="0"/>
              </w:rPr>
              <w:t xml:space="preserve">El volumen de un prisma recto se puede determinar calculando el producto del área basal  </w:t>
            </w:r>
            <m:oMath>
              <m:sSub>
                <m:sSubPr>
                  <m:ctrlPr>
                    <w:rPr>
                      <w:rFonts w:ascii="Nunito" w:cs="Nunito" w:eastAsia="Nunito" w:hAnsi="Nunito"/>
                      <w:color w:val="3b3838"/>
                    </w:rPr>
                  </m:ctrlPr>
                </m:sSubPr>
                <m:e>
                  <m:r>
                    <w:rPr>
                      <w:rFonts w:ascii="Nunito" w:cs="Nunito" w:eastAsia="Nunito" w:hAnsi="Nunito"/>
                      <w:color w:val="3b3838"/>
                    </w:rPr>
                    <m:t xml:space="preserve">A</m:t>
                  </m:r>
                </m:e>
                <m:sub>
                  <m:r>
                    <w:rPr>
                      <w:rFonts w:ascii="Nunito" w:cs="Nunito" w:eastAsia="Nunito" w:hAnsi="Nunito"/>
                      <w:color w:val="3b3838"/>
                    </w:rPr>
                    <m:t xml:space="preserve">B</m:t>
                  </m:r>
                </m:sub>
              </m:sSub>
            </m:oMath>
            <w:r w:rsidDel="00000000" w:rsidR="00000000" w:rsidRPr="00000000">
              <w:rPr>
                <w:rFonts w:ascii="Nunito" w:cs="Nunito" w:eastAsia="Nunito" w:hAnsi="Nunito"/>
                <w:color w:val="3b3838"/>
                <w:rtl w:val="0"/>
              </w:rPr>
              <w:t xml:space="preserve"> por la medida de su altura </w:t>
            </w:r>
            <m:oMath>
              <m:r>
                <w:rPr>
                  <w:rFonts w:ascii="Nunito" w:cs="Nunito" w:eastAsia="Nunito" w:hAnsi="Nunito"/>
                  <w:color w:val="3b3838"/>
                </w:rPr>
                <m:t xml:space="preserve">h</m:t>
              </m:r>
            </m:oMath>
            <w:r w:rsidDel="00000000" w:rsidR="00000000" w:rsidRPr="00000000">
              <w:rPr>
                <w:rFonts w:ascii="Nunito" w:cs="Nunito" w:eastAsia="Nunito" w:hAnsi="Nunito"/>
                <w:color w:val="3b3838"/>
                <w:rtl w:val="0"/>
              </w:rPr>
              <w:t xml:space="preserve">:</w:t>
            </w:r>
          </w:p>
          <w:p w:rsidR="00000000" w:rsidDel="00000000" w:rsidP="00000000" w:rsidRDefault="00000000" w:rsidRPr="00000000" w14:paraId="0000002D">
            <w:pPr>
              <w:widowControl w:val="0"/>
              <w:spacing w:line="240" w:lineRule="auto"/>
              <w:jc w:val="both"/>
              <w:rPr>
                <w:rFonts w:ascii="Nunito" w:cs="Nunito" w:eastAsia="Nunito" w:hAnsi="Nunito"/>
                <w:color w:val="3b3838"/>
              </w:rPr>
            </w:pPr>
            <w:r w:rsidDel="00000000" w:rsidR="00000000" w:rsidRPr="00000000">
              <w:rPr>
                <w:rtl w:val="0"/>
              </w:rPr>
            </w:r>
          </w:p>
          <w:p w:rsidR="00000000" w:rsidDel="00000000" w:rsidP="00000000" w:rsidRDefault="00000000" w:rsidRPr="00000000" w14:paraId="0000002E">
            <w:pPr>
              <w:widowControl w:val="0"/>
              <w:spacing w:line="240" w:lineRule="auto"/>
              <w:jc w:val="center"/>
              <w:rPr>
                <w:rFonts w:ascii="Nunito" w:cs="Nunito" w:eastAsia="Nunito" w:hAnsi="Nunito"/>
                <w:color w:val="3b3838"/>
              </w:rPr>
            </w:pPr>
            <m:oMath>
              <m:r>
                <w:rPr>
                  <w:rFonts w:ascii="Nunito" w:cs="Nunito" w:eastAsia="Nunito" w:hAnsi="Nunito"/>
                  <w:color w:val="3b3838"/>
                </w:rPr>
                <m:t xml:space="preserve">V=</m:t>
              </m:r>
              <m:sSub>
                <m:sSubPr>
                  <m:ctrlPr>
                    <w:rPr>
                      <w:rFonts w:ascii="Nunito" w:cs="Nunito" w:eastAsia="Nunito" w:hAnsi="Nunito"/>
                      <w:color w:val="3b3838"/>
                    </w:rPr>
                  </m:ctrlPr>
                </m:sSubPr>
                <m:e>
                  <m:r>
                    <w:rPr>
                      <w:rFonts w:ascii="Nunito" w:cs="Nunito" w:eastAsia="Nunito" w:hAnsi="Nunito"/>
                      <w:color w:val="3b3838"/>
                    </w:rPr>
                    <m:t xml:space="preserve">A</m:t>
                  </m:r>
                </m:e>
                <m:sub>
                  <m:r>
                    <w:rPr>
                      <w:rFonts w:ascii="Nunito" w:cs="Nunito" w:eastAsia="Nunito" w:hAnsi="Nunito"/>
                      <w:color w:val="3b3838"/>
                    </w:rPr>
                    <m:t xml:space="preserve">B</m:t>
                  </m:r>
                </m:sub>
              </m:sSub>
              <m:r>
                <w:rPr>
                  <w:rFonts w:ascii="Nunito" w:cs="Nunito" w:eastAsia="Nunito" w:hAnsi="Nunito"/>
                  <w:color w:val="3b3838"/>
                </w:rPr>
                <m:t>⋅</m:t>
              </m:r>
              <m:r>
                <w:rPr>
                  <w:rFonts w:ascii="Nunito" w:cs="Nunito" w:eastAsia="Nunito" w:hAnsi="Nunito"/>
                  <w:color w:val="3b3838"/>
                </w:rPr>
                <m:t xml:space="preserve">h</m:t>
              </m:r>
            </m:oMath>
            <w:r w:rsidDel="00000000" w:rsidR="00000000" w:rsidRPr="00000000">
              <w:rPr>
                <w:rtl w:val="0"/>
              </w:rPr>
            </w:r>
          </w:p>
          <w:p w:rsidR="00000000" w:rsidDel="00000000" w:rsidP="00000000" w:rsidRDefault="00000000" w:rsidRPr="00000000" w14:paraId="0000002F">
            <w:pPr>
              <w:widowControl w:val="0"/>
              <w:spacing w:line="240" w:lineRule="auto"/>
              <w:jc w:val="both"/>
              <w:rPr>
                <w:rFonts w:ascii="Nunito" w:cs="Nunito" w:eastAsia="Nunito" w:hAnsi="Nunito"/>
                <w:color w:val="3b3838"/>
              </w:rPr>
            </w:pPr>
            <w:r w:rsidDel="00000000" w:rsidR="00000000" w:rsidRPr="00000000">
              <w:rPr>
                <w:rtl w:val="0"/>
              </w:rPr>
            </w:r>
          </w:p>
          <w:p w:rsidR="00000000" w:rsidDel="00000000" w:rsidP="00000000" w:rsidRDefault="00000000" w:rsidRPr="00000000" w14:paraId="00000030">
            <w:pPr>
              <w:widowControl w:val="0"/>
              <w:spacing w:line="240" w:lineRule="auto"/>
              <w:jc w:val="both"/>
              <w:rPr>
                <w:rFonts w:ascii="Nunito" w:cs="Nunito" w:eastAsia="Nunito" w:hAnsi="Nunito"/>
                <w:color w:val="3b383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jc w:val="center"/>
              <w:rPr>
                <w:rFonts w:ascii="Nunito" w:cs="Nunito" w:eastAsia="Nunito" w:hAnsi="Nunito"/>
                <w:b w:val="1"/>
                <w:color w:val="3b3838"/>
              </w:rPr>
            </w:pPr>
            <w:r w:rsidDel="00000000" w:rsidR="00000000" w:rsidRPr="00000000">
              <w:rPr>
                <w:rFonts w:ascii="Nunito" w:cs="Nunito" w:eastAsia="Nunito" w:hAnsi="Nunito"/>
                <w:b w:val="1"/>
                <w:color w:val="3b3838"/>
              </w:rPr>
              <w:drawing>
                <wp:inline distB="114300" distT="114300" distL="114300" distR="114300">
                  <wp:extent cx="955051" cy="1185287"/>
                  <wp:effectExtent b="0" l="0" r="0" t="0"/>
                  <wp:docPr id="7"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955051" cy="1185287"/>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widowControl w:val="0"/>
              <w:spacing w:line="240" w:lineRule="auto"/>
              <w:jc w:val="center"/>
              <w:rPr>
                <w:rFonts w:ascii="Nunito" w:cs="Nunito" w:eastAsia="Nunito" w:hAnsi="Nunito"/>
                <w:color w:val="3b3838"/>
              </w:rPr>
            </w:pPr>
            <w:r w:rsidDel="00000000" w:rsidR="00000000" w:rsidRPr="00000000">
              <w:rPr>
                <w:rFonts w:ascii="Nunito" w:cs="Nunito" w:eastAsia="Nunito" w:hAnsi="Nunito"/>
                <w:color w:val="3b3838"/>
                <w:rtl w:val="0"/>
              </w:rPr>
              <w:t xml:space="preserve">Cilindro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jc w:val="both"/>
              <w:rPr>
                <w:rFonts w:ascii="Nunito" w:cs="Nunito" w:eastAsia="Nunito" w:hAnsi="Nunito"/>
                <w:color w:val="3b3838"/>
              </w:rPr>
            </w:pPr>
            <w:r w:rsidDel="00000000" w:rsidR="00000000" w:rsidRPr="00000000">
              <w:rPr>
                <w:rFonts w:ascii="Nunito" w:cs="Nunito" w:eastAsia="Nunito" w:hAnsi="Nunito"/>
                <w:color w:val="3b3838"/>
                <w:rtl w:val="0"/>
              </w:rPr>
              <w:t xml:space="preserve">El volumen de un cilindro se puede determinar calculando el producto del área basal </w:t>
            </w:r>
            <m:oMath>
              <m:sSub>
                <m:sSubPr>
                  <m:ctrlPr>
                    <w:rPr>
                      <w:rFonts w:ascii="Nunito" w:cs="Nunito" w:eastAsia="Nunito" w:hAnsi="Nunito"/>
                      <w:color w:val="3b3838"/>
                    </w:rPr>
                  </m:ctrlPr>
                </m:sSubPr>
                <m:e>
                  <m:r>
                    <w:rPr>
                      <w:rFonts w:ascii="Nunito" w:cs="Nunito" w:eastAsia="Nunito" w:hAnsi="Nunito"/>
                      <w:color w:val="3b3838"/>
                    </w:rPr>
                    <m:t xml:space="preserve">A</m:t>
                  </m:r>
                </m:e>
                <m:sub>
                  <m:r>
                    <w:rPr>
                      <w:rFonts w:ascii="Nunito" w:cs="Nunito" w:eastAsia="Nunito" w:hAnsi="Nunito"/>
                      <w:color w:val="3b3838"/>
                    </w:rPr>
                    <m:t xml:space="preserve">B</m:t>
                  </m:r>
                </m:sub>
              </m:sSub>
            </m:oMath>
            <w:r w:rsidDel="00000000" w:rsidR="00000000" w:rsidRPr="00000000">
              <w:rPr>
                <w:rFonts w:ascii="Nunito" w:cs="Nunito" w:eastAsia="Nunito" w:hAnsi="Nunito"/>
                <w:color w:val="3b3838"/>
                <w:rtl w:val="0"/>
              </w:rPr>
              <w:t xml:space="preserve"> por la medida de su altura </w:t>
            </w:r>
            <m:oMath>
              <m:r>
                <w:rPr>
                  <w:rFonts w:ascii="Nunito" w:cs="Nunito" w:eastAsia="Nunito" w:hAnsi="Nunito"/>
                  <w:color w:val="3b3838"/>
                </w:rPr>
                <m:t xml:space="preserve">h</m:t>
              </m:r>
            </m:oMath>
            <w:r w:rsidDel="00000000" w:rsidR="00000000" w:rsidRPr="00000000">
              <w:rPr>
                <w:rFonts w:ascii="Nunito" w:cs="Nunito" w:eastAsia="Nunito" w:hAnsi="Nunito"/>
                <w:color w:val="3b3838"/>
                <w:rtl w:val="0"/>
              </w:rPr>
              <w:t xml:space="preserve">:</w:t>
            </w:r>
          </w:p>
          <w:p w:rsidR="00000000" w:rsidDel="00000000" w:rsidP="00000000" w:rsidRDefault="00000000" w:rsidRPr="00000000" w14:paraId="00000034">
            <w:pPr>
              <w:widowControl w:val="0"/>
              <w:spacing w:line="240" w:lineRule="auto"/>
              <w:jc w:val="both"/>
              <w:rPr>
                <w:rFonts w:ascii="Nunito" w:cs="Nunito" w:eastAsia="Nunito" w:hAnsi="Nunito"/>
                <w:color w:val="3b3838"/>
              </w:rPr>
            </w:pPr>
            <w:r w:rsidDel="00000000" w:rsidR="00000000" w:rsidRPr="00000000">
              <w:rPr>
                <w:rtl w:val="0"/>
              </w:rPr>
            </w:r>
          </w:p>
          <w:p w:rsidR="00000000" w:rsidDel="00000000" w:rsidP="00000000" w:rsidRDefault="00000000" w:rsidRPr="00000000" w14:paraId="00000035">
            <w:pPr>
              <w:widowControl w:val="0"/>
              <w:spacing w:line="240" w:lineRule="auto"/>
              <w:jc w:val="center"/>
              <w:rPr>
                <w:rFonts w:ascii="Nunito" w:cs="Nunito" w:eastAsia="Nunito" w:hAnsi="Nunito"/>
                <w:color w:val="3b3838"/>
              </w:rPr>
            </w:pPr>
            <m:oMath>
              <m:r>
                <w:rPr>
                  <w:rFonts w:ascii="Nunito" w:cs="Nunito" w:eastAsia="Nunito" w:hAnsi="Nunito"/>
                  <w:color w:val="3b3838"/>
                </w:rPr>
                <m:t xml:space="preserve">V=</m:t>
              </m:r>
              <m:sSub>
                <m:sSubPr>
                  <m:ctrlPr>
                    <w:rPr>
                      <w:rFonts w:ascii="Nunito" w:cs="Nunito" w:eastAsia="Nunito" w:hAnsi="Nunito"/>
                      <w:color w:val="3b3838"/>
                    </w:rPr>
                  </m:ctrlPr>
                </m:sSubPr>
                <m:e>
                  <m:r>
                    <w:rPr>
                      <w:rFonts w:ascii="Nunito" w:cs="Nunito" w:eastAsia="Nunito" w:hAnsi="Nunito"/>
                      <w:color w:val="3b3838"/>
                    </w:rPr>
                    <m:t xml:space="preserve">A</m:t>
                  </m:r>
                </m:e>
                <m:sub>
                  <m:r>
                    <w:rPr>
                      <w:rFonts w:ascii="Nunito" w:cs="Nunito" w:eastAsia="Nunito" w:hAnsi="Nunito"/>
                      <w:color w:val="3b3838"/>
                    </w:rPr>
                    <m:t xml:space="preserve">B</m:t>
                  </m:r>
                </m:sub>
              </m:sSub>
              <m:r>
                <w:rPr>
                  <w:rFonts w:ascii="Nunito" w:cs="Nunito" w:eastAsia="Nunito" w:hAnsi="Nunito"/>
                  <w:color w:val="3b3838"/>
                </w:rPr>
                <m:t>⋅</m:t>
              </m:r>
              <m:r>
                <w:rPr>
                  <w:rFonts w:ascii="Nunito" w:cs="Nunito" w:eastAsia="Nunito" w:hAnsi="Nunito"/>
                  <w:color w:val="3b3838"/>
                </w:rPr>
                <m:t xml:space="preserve">h=</m:t>
              </m:r>
              <m:r>
                <w:rPr>
                  <w:rFonts w:ascii="Nunito" w:cs="Nunito" w:eastAsia="Nunito" w:hAnsi="Nunito"/>
                  <w:color w:val="3b3838"/>
                </w:rPr>
                <m:t>π</m:t>
              </m:r>
              <m:r>
                <w:rPr>
                  <w:rFonts w:ascii="Nunito" w:cs="Nunito" w:eastAsia="Nunito" w:hAnsi="Nunito"/>
                  <w:color w:val="3b3838"/>
                </w:rPr>
                <m:t>⋅</m:t>
              </m:r>
              <m:sSup>
                <m:sSupPr>
                  <m:ctrlPr>
                    <w:rPr>
                      <w:rFonts w:ascii="Nunito" w:cs="Nunito" w:eastAsia="Nunito" w:hAnsi="Nunito"/>
                      <w:color w:val="3b3838"/>
                    </w:rPr>
                  </m:ctrlPr>
                </m:sSupPr>
                <m:e>
                  <m:sSup>
                    <m:sSupPr>
                      <m:ctrlPr>
                        <w:rPr>
                          <w:rFonts w:ascii="Nunito" w:cs="Nunito" w:eastAsia="Nunito" w:hAnsi="Nunito"/>
                          <w:color w:val="3b3838"/>
                        </w:rPr>
                      </m:ctrlPr>
                    </m:sSupPr>
                    <m:e>
                      <m:r>
                        <w:rPr>
                          <w:rFonts w:ascii="Nunito" w:cs="Nunito" w:eastAsia="Nunito" w:hAnsi="Nunito"/>
                          <w:color w:val="3b3838"/>
                        </w:rPr>
                        <m:t xml:space="preserve">r</m:t>
                      </m:r>
                    </m:e>
                    <m:sup/>
                  </m:sSup>
                </m:e>
                <m:sup>
                  <m:r>
                    <w:rPr>
                      <w:rFonts w:ascii="Nunito" w:cs="Nunito" w:eastAsia="Nunito" w:hAnsi="Nunito"/>
                      <w:color w:val="3b3838"/>
                    </w:rPr>
                    <m:t xml:space="preserve">2</m:t>
                  </m:r>
                </m:sup>
              </m:sSup>
              <m:r>
                <w:rPr>
                  <w:rFonts w:ascii="Nunito" w:cs="Nunito" w:eastAsia="Nunito" w:hAnsi="Nunito"/>
                  <w:color w:val="3b3838"/>
                </w:rPr>
                <m:t>⋅</m:t>
              </m:r>
              <m:r>
                <w:rPr>
                  <w:rFonts w:ascii="Nunito" w:cs="Nunito" w:eastAsia="Nunito" w:hAnsi="Nunito"/>
                  <w:color w:val="3b3838"/>
                </w:rPr>
                <m:t xml:space="preserve">h</m:t>
              </m:r>
            </m:oMath>
            <w:r w:rsidDel="00000000" w:rsidR="00000000" w:rsidRPr="00000000">
              <w:rPr>
                <w:rtl w:val="0"/>
              </w:rPr>
            </w:r>
          </w:p>
          <w:p w:rsidR="00000000" w:rsidDel="00000000" w:rsidP="00000000" w:rsidRDefault="00000000" w:rsidRPr="00000000" w14:paraId="00000036">
            <w:pPr>
              <w:widowControl w:val="0"/>
              <w:spacing w:line="240" w:lineRule="auto"/>
              <w:jc w:val="both"/>
              <w:rPr>
                <w:rFonts w:ascii="Nunito" w:cs="Nunito" w:eastAsia="Nunito" w:hAnsi="Nunito"/>
                <w:color w:val="3b3838"/>
              </w:rPr>
            </w:pPr>
            <w:r w:rsidDel="00000000" w:rsidR="00000000" w:rsidRPr="00000000">
              <w:rPr>
                <w:rtl w:val="0"/>
              </w:rPr>
            </w:r>
          </w:p>
          <w:p w:rsidR="00000000" w:rsidDel="00000000" w:rsidP="00000000" w:rsidRDefault="00000000" w:rsidRPr="00000000" w14:paraId="00000037">
            <w:pPr>
              <w:widowControl w:val="0"/>
              <w:spacing w:line="240" w:lineRule="auto"/>
              <w:jc w:val="both"/>
              <w:rPr>
                <w:rFonts w:ascii="Nunito" w:cs="Nunito" w:eastAsia="Nunito" w:hAnsi="Nunito"/>
                <w:color w:val="3b3838"/>
              </w:rPr>
            </w:pPr>
            <w:r w:rsidDel="00000000" w:rsidR="00000000" w:rsidRPr="00000000">
              <w:rPr>
                <w:rFonts w:ascii="Nunito" w:cs="Nunito" w:eastAsia="Nunito" w:hAnsi="Nunito"/>
                <w:color w:val="3b3838"/>
                <w:rtl w:val="0"/>
              </w:rPr>
              <w:t xml:space="preserve">Donde </w:t>
            </w:r>
            <m:oMath>
              <m:r>
                <w:rPr>
                  <w:rFonts w:ascii="Nunito" w:cs="Nunito" w:eastAsia="Nunito" w:hAnsi="Nunito"/>
                  <w:color w:val="3b3838"/>
                </w:rPr>
                <m:t xml:space="preserve">r</m:t>
              </m:r>
            </m:oMath>
            <w:r w:rsidDel="00000000" w:rsidR="00000000" w:rsidRPr="00000000">
              <w:rPr>
                <w:rFonts w:ascii="Nunito" w:cs="Nunito" w:eastAsia="Nunito" w:hAnsi="Nunito"/>
                <w:color w:val="3b3838"/>
                <w:rtl w:val="0"/>
              </w:rPr>
              <w:t xml:space="preserve"> es el radio de la base.</w:t>
            </w:r>
          </w:p>
        </w:tc>
      </w:tr>
    </w:tbl>
    <w:p w:rsidR="00000000" w:rsidDel="00000000" w:rsidP="00000000" w:rsidRDefault="00000000" w:rsidRPr="00000000" w14:paraId="00000038">
      <w:pPr>
        <w:widowControl w:val="0"/>
        <w:jc w:val="both"/>
        <w:rPr>
          <w:rFonts w:ascii="Nunito" w:cs="Nunito" w:eastAsia="Nunito" w:hAnsi="Nunito"/>
          <w:color w:val="3b3838"/>
        </w:rPr>
      </w:pPr>
      <w:r w:rsidDel="00000000" w:rsidR="00000000" w:rsidRPr="00000000">
        <w:rPr>
          <w:rtl w:val="0"/>
        </w:rPr>
      </w:r>
    </w:p>
    <w:p w:rsidR="00000000" w:rsidDel="00000000" w:rsidP="00000000" w:rsidRDefault="00000000" w:rsidRPr="00000000" w14:paraId="00000039">
      <w:pPr>
        <w:widowControl w:val="0"/>
        <w:spacing w:line="240" w:lineRule="auto"/>
        <w:jc w:val="both"/>
        <w:rPr>
          <w:rFonts w:ascii="Nunito" w:cs="Nunito" w:eastAsia="Nunito" w:hAnsi="Nunito"/>
          <w:color w:val="3b3838"/>
        </w:rPr>
      </w:pPr>
      <w:r w:rsidDel="00000000" w:rsidR="00000000" w:rsidRPr="00000000">
        <w:rPr>
          <w:rFonts w:ascii="Nunito" w:cs="Nunito" w:eastAsia="Nunito" w:hAnsi="Nunito"/>
          <w:color w:val="3b3838"/>
          <w:rtl w:val="0"/>
        </w:rPr>
        <w:t xml:space="preserve">Para cualquier cuerpo geométrico, generado por traslación de una figura plana de acuerdo a un vector perpendicular a ella, su volumen es igual al área de su base por su altura.</w:t>
      </w:r>
    </w:p>
    <w:p w:rsidR="00000000" w:rsidDel="00000000" w:rsidP="00000000" w:rsidRDefault="00000000" w:rsidRPr="00000000" w14:paraId="0000003A">
      <w:pPr>
        <w:widowControl w:val="0"/>
        <w:rPr>
          <w:rFonts w:ascii="Nunito" w:cs="Nunito" w:eastAsia="Nunito" w:hAnsi="Nunito"/>
        </w:rPr>
      </w:pPr>
      <w:r w:rsidDel="00000000" w:rsidR="00000000" w:rsidRPr="00000000">
        <w:rPr>
          <w:rtl w:val="0"/>
        </w:rPr>
      </w:r>
    </w:p>
    <w:p w:rsidR="00000000" w:rsidDel="00000000" w:rsidP="00000000" w:rsidRDefault="00000000" w:rsidRPr="00000000" w14:paraId="0000003B">
      <w:pPr>
        <w:spacing w:line="276" w:lineRule="auto"/>
        <w:jc w:val="both"/>
        <w:rPr>
          <w:rFonts w:ascii="Nunito" w:cs="Nunito" w:eastAsia="Nunito" w:hAnsi="Nunito"/>
          <w:b w:val="1"/>
          <w:color w:val="3b3838"/>
        </w:rPr>
      </w:pPr>
      <w:r w:rsidDel="00000000" w:rsidR="00000000" w:rsidRPr="00000000">
        <w:rPr>
          <w:rtl w:val="0"/>
        </w:rPr>
      </w:r>
    </w:p>
    <w:p w:rsidR="00000000" w:rsidDel="00000000" w:rsidP="00000000" w:rsidRDefault="00000000" w:rsidRPr="00000000" w14:paraId="0000003C">
      <w:pPr>
        <w:spacing w:line="276" w:lineRule="auto"/>
        <w:jc w:val="both"/>
        <w:rPr>
          <w:rFonts w:ascii="Nunito" w:cs="Nunito" w:eastAsia="Nunito" w:hAnsi="Nunito"/>
          <w:color w:val="3b3838"/>
        </w:rPr>
      </w:pPr>
      <w:r w:rsidDel="00000000" w:rsidR="00000000" w:rsidRPr="00000000">
        <w:rPr>
          <w:rFonts w:ascii="Nunito" w:cs="Nunito" w:eastAsia="Nunito" w:hAnsi="Nunito"/>
          <w:b w:val="1"/>
          <w:color w:val="3b3838"/>
          <w:rtl w:val="0"/>
        </w:rPr>
        <w:t xml:space="preserve">SÍNTESIS</w:t>
      </w:r>
      <w:r w:rsidDel="00000000" w:rsidR="00000000" w:rsidRPr="00000000">
        <w:rPr>
          <w:rtl w:val="0"/>
        </w:rPr>
      </w:r>
    </w:p>
    <w:p w:rsidR="00000000" w:rsidDel="00000000" w:rsidP="00000000" w:rsidRDefault="00000000" w:rsidRPr="00000000" w14:paraId="0000003D">
      <w:pPr>
        <w:spacing w:line="276" w:lineRule="auto"/>
        <w:jc w:val="both"/>
        <w:rPr>
          <w:rFonts w:ascii="Nunito" w:cs="Nunito" w:eastAsia="Nunito" w:hAnsi="Nunito"/>
          <w:color w:val="3b3838"/>
        </w:rPr>
      </w:pPr>
      <w:r w:rsidDel="00000000" w:rsidR="00000000" w:rsidRPr="00000000">
        <w:rPr>
          <w:rtl w:val="0"/>
        </w:rPr>
      </w:r>
    </w:p>
    <w:p w:rsidR="00000000" w:rsidDel="00000000" w:rsidP="00000000" w:rsidRDefault="00000000" w:rsidRPr="00000000" w14:paraId="0000003E">
      <w:pPr>
        <w:widowControl w:val="0"/>
        <w:numPr>
          <w:ilvl w:val="0"/>
          <w:numId w:val="1"/>
        </w:numPr>
        <w:spacing w:line="276" w:lineRule="auto"/>
        <w:ind w:left="720" w:hanging="360"/>
        <w:jc w:val="both"/>
        <w:rPr>
          <w:rFonts w:ascii="Nunito" w:cs="Nunito" w:eastAsia="Nunito" w:hAnsi="Nunito"/>
          <w:color w:val="3b3838"/>
        </w:rPr>
      </w:pPr>
      <w:r w:rsidDel="00000000" w:rsidR="00000000" w:rsidRPr="00000000">
        <w:rPr>
          <w:rFonts w:ascii="Nunito" w:cs="Nunito" w:eastAsia="Nunito" w:hAnsi="Nunito"/>
          <w:color w:val="3b3838"/>
          <w:rtl w:val="0"/>
        </w:rPr>
        <w:t xml:space="preserve">Un cuerpo es generado por una traslación si se puede obtener mediante sucesivas traslaciones de una figura plana, de acuerdo a los vectores </w:t>
      </w:r>
      <m:oMath>
        <m:r>
          <w:rPr>
            <w:rFonts w:ascii="Nunito" w:cs="Nunito" w:eastAsia="Nunito" w:hAnsi="Nunito"/>
            <w:color w:val="3b3838"/>
          </w:rPr>
          <m:t xml:space="preserve">s</m:t>
        </m:r>
        <m:acc>
          <m:accPr>
            <m:chr m:val="⃗"/>
            <m:ctrlPr>
              <w:rPr>
                <w:rFonts w:ascii="Nunito" w:cs="Nunito" w:eastAsia="Nunito" w:hAnsi="Nunito"/>
                <w:color w:val="3b3838"/>
              </w:rPr>
            </m:ctrlPr>
          </m:accPr>
          <m:e>
            <m:r>
              <w:rPr>
                <w:rFonts w:ascii="Nunito" w:cs="Nunito" w:eastAsia="Nunito" w:hAnsi="Nunito"/>
                <w:color w:val="3b3838"/>
              </w:rPr>
              <m:t xml:space="preserve">u</m:t>
            </m:r>
          </m:e>
        </m:acc>
      </m:oMath>
      <w:r w:rsidDel="00000000" w:rsidR="00000000" w:rsidRPr="00000000">
        <w:rPr>
          <w:rFonts w:ascii="Nunito" w:cs="Nunito" w:eastAsia="Nunito" w:hAnsi="Nunito"/>
          <w:color w:val="3b3838"/>
          <w:rtl w:val="0"/>
        </w:rPr>
        <w:t xml:space="preserve"> donde </w:t>
      </w:r>
      <m:oMath>
        <m:r>
          <w:rPr>
            <w:rFonts w:ascii="Nunito" w:cs="Nunito" w:eastAsia="Nunito" w:hAnsi="Nunito"/>
            <w:color w:val="3b3838"/>
          </w:rPr>
          <m:t xml:space="preserve">s</m:t>
        </m:r>
      </m:oMath>
      <w:r w:rsidDel="00000000" w:rsidR="00000000" w:rsidRPr="00000000">
        <w:rPr>
          <w:rFonts w:ascii="Nunito" w:cs="Nunito" w:eastAsia="Nunito" w:hAnsi="Nunito"/>
          <w:color w:val="3b3838"/>
          <w:rtl w:val="0"/>
        </w:rPr>
        <w:t xml:space="preserve"> es un escalar que va desde 0 a 1 y </w:t>
      </w:r>
      <m:oMath>
        <m:acc>
          <m:accPr>
            <m:chr m:val="⃗"/>
            <m:ctrlPr>
              <w:rPr>
                <w:rFonts w:ascii="Nunito" w:cs="Nunito" w:eastAsia="Nunito" w:hAnsi="Nunito"/>
                <w:color w:val="3b3838"/>
              </w:rPr>
            </m:ctrlPr>
          </m:accPr>
          <m:e>
            <m:r>
              <w:rPr>
                <w:rFonts w:ascii="Nunito" w:cs="Nunito" w:eastAsia="Nunito" w:hAnsi="Nunito"/>
                <w:color w:val="3b3838"/>
              </w:rPr>
              <m:t xml:space="preserve">u</m:t>
            </m:r>
          </m:e>
        </m:acc>
      </m:oMath>
      <w:r w:rsidDel="00000000" w:rsidR="00000000" w:rsidRPr="00000000">
        <w:rPr>
          <w:rFonts w:ascii="Nunito" w:cs="Nunito" w:eastAsia="Nunito" w:hAnsi="Nunito"/>
          <w:color w:val="3b3838"/>
          <w:rtl w:val="0"/>
        </w:rPr>
        <w:t xml:space="preserve"> es un vector no nulo y no paralelo al plano de la figura.</w:t>
      </w:r>
    </w:p>
    <w:p w:rsidR="00000000" w:rsidDel="00000000" w:rsidP="00000000" w:rsidRDefault="00000000" w:rsidRPr="00000000" w14:paraId="0000003F">
      <w:pPr>
        <w:widowControl w:val="0"/>
        <w:spacing w:line="276" w:lineRule="auto"/>
        <w:ind w:left="720" w:firstLine="0"/>
        <w:jc w:val="both"/>
        <w:rPr>
          <w:rFonts w:ascii="Nunito" w:cs="Nunito" w:eastAsia="Nunito" w:hAnsi="Nunito"/>
          <w:color w:val="3b3838"/>
        </w:rPr>
      </w:pPr>
      <w:r w:rsidDel="00000000" w:rsidR="00000000" w:rsidRPr="00000000">
        <w:rPr>
          <w:rtl w:val="0"/>
        </w:rPr>
      </w:r>
    </w:p>
    <w:p w:rsidR="00000000" w:rsidDel="00000000" w:rsidP="00000000" w:rsidRDefault="00000000" w:rsidRPr="00000000" w14:paraId="00000040">
      <w:pPr>
        <w:widowControl w:val="0"/>
        <w:numPr>
          <w:ilvl w:val="0"/>
          <w:numId w:val="1"/>
        </w:numPr>
        <w:spacing w:line="276" w:lineRule="auto"/>
        <w:ind w:left="720" w:hanging="360"/>
        <w:jc w:val="both"/>
        <w:rPr>
          <w:rFonts w:ascii="Nunito" w:cs="Nunito" w:eastAsia="Nunito" w:hAnsi="Nunito"/>
          <w:color w:val="3b3838"/>
          <w:u w:val="none"/>
        </w:rPr>
      </w:pPr>
      <w:r w:rsidDel="00000000" w:rsidR="00000000" w:rsidRPr="00000000">
        <w:rPr>
          <w:rFonts w:ascii="Nunito" w:cs="Nunito" w:eastAsia="Nunito" w:hAnsi="Nunito"/>
          <w:color w:val="3b3838"/>
          <w:rtl w:val="0"/>
        </w:rPr>
        <w:t xml:space="preserve">Los cuerpos que se obtendrán de la traslación son cuerpos que tienen un par de caras iguales y paralelas. Particularmente, si la figura plana es un polígono se obtendrá un prisma. Cualquier corte que se realice con un plano paralelo a la figura que genera el cuerpo, siempre producirá la misma figura.</w:t>
      </w:r>
    </w:p>
    <w:p w:rsidR="00000000" w:rsidDel="00000000" w:rsidP="00000000" w:rsidRDefault="00000000" w:rsidRPr="00000000" w14:paraId="00000041">
      <w:pPr>
        <w:widowControl w:val="0"/>
        <w:spacing w:line="276" w:lineRule="auto"/>
        <w:ind w:left="720" w:firstLine="0"/>
        <w:jc w:val="both"/>
        <w:rPr>
          <w:rFonts w:ascii="Nunito" w:cs="Nunito" w:eastAsia="Nunito" w:hAnsi="Nunito"/>
          <w:color w:val="3b3838"/>
        </w:rPr>
      </w:pPr>
      <w:r w:rsidDel="00000000" w:rsidR="00000000" w:rsidRPr="00000000">
        <w:rPr>
          <w:rtl w:val="0"/>
        </w:rPr>
      </w:r>
    </w:p>
    <w:p w:rsidR="00000000" w:rsidDel="00000000" w:rsidP="00000000" w:rsidRDefault="00000000" w:rsidRPr="00000000" w14:paraId="00000042">
      <w:pPr>
        <w:widowControl w:val="0"/>
        <w:numPr>
          <w:ilvl w:val="0"/>
          <w:numId w:val="1"/>
        </w:numPr>
        <w:spacing w:line="276" w:lineRule="auto"/>
        <w:ind w:left="720" w:hanging="360"/>
        <w:jc w:val="both"/>
        <w:rPr>
          <w:rFonts w:ascii="Nunito" w:cs="Nunito" w:eastAsia="Nunito" w:hAnsi="Nunito"/>
          <w:color w:val="3b3838"/>
          <w:u w:val="none"/>
        </w:rPr>
      </w:pPr>
      <w:r w:rsidDel="00000000" w:rsidR="00000000" w:rsidRPr="00000000">
        <w:rPr>
          <w:rFonts w:ascii="Nunito" w:cs="Nunito" w:eastAsia="Nunito" w:hAnsi="Nunito"/>
          <w:color w:val="3b3838"/>
          <w:rtl w:val="0"/>
        </w:rPr>
        <w:t xml:space="preserve">Para cualquier cuerpo geométrico, generado por traslación de una figura plana de acuerdo a un vector perpendicular a ella, su volumen es igual al área de su base por su altura.</w:t>
      </w:r>
      <w:r w:rsidDel="00000000" w:rsidR="00000000" w:rsidRPr="00000000">
        <w:rPr>
          <w:rtl w:val="0"/>
        </w:rPr>
      </w:r>
    </w:p>
    <w:p w:rsidR="00000000" w:rsidDel="00000000" w:rsidP="00000000" w:rsidRDefault="00000000" w:rsidRPr="00000000" w14:paraId="00000043">
      <w:pPr>
        <w:widowControl w:val="0"/>
        <w:spacing w:line="276" w:lineRule="auto"/>
        <w:ind w:left="720" w:firstLine="0"/>
        <w:jc w:val="both"/>
        <w:rPr>
          <w:rFonts w:ascii="Nunito" w:cs="Nunito" w:eastAsia="Nunito" w:hAnsi="Nunito"/>
          <w:color w:val="3b3838"/>
        </w:rPr>
      </w:pPr>
      <w:r w:rsidDel="00000000" w:rsidR="00000000" w:rsidRPr="00000000">
        <w:rPr>
          <w:rtl w:val="0"/>
        </w:rPr>
      </w:r>
    </w:p>
    <w:p w:rsidR="00000000" w:rsidDel="00000000" w:rsidP="00000000" w:rsidRDefault="00000000" w:rsidRPr="00000000" w14:paraId="00000044">
      <w:pPr>
        <w:spacing w:line="276" w:lineRule="auto"/>
        <w:jc w:val="both"/>
        <w:rPr>
          <w:rFonts w:ascii="Nunito" w:cs="Nunito" w:eastAsia="Nunito" w:hAnsi="Nunito"/>
          <w:color w:val="3b3838"/>
        </w:rPr>
      </w:pPr>
      <w:r w:rsidDel="00000000" w:rsidR="00000000" w:rsidRPr="00000000">
        <w:rPr>
          <w:rtl w:val="0"/>
        </w:rPr>
      </w:r>
    </w:p>
    <w:p w:rsidR="00000000" w:rsidDel="00000000" w:rsidP="00000000" w:rsidRDefault="00000000" w:rsidRPr="00000000" w14:paraId="00000045">
      <w:pPr>
        <w:rPr>
          <w:rFonts w:ascii="Nunito" w:cs="Nunito" w:eastAsia="Nunito" w:hAnsi="Nunito"/>
          <w:b w:val="1"/>
          <w:color w:val="3b3838"/>
        </w:rPr>
      </w:pPr>
      <w:r w:rsidDel="00000000" w:rsidR="00000000" w:rsidRPr="00000000">
        <w:rPr>
          <w:rtl w:val="0"/>
        </w:rPr>
      </w:r>
    </w:p>
    <w:sectPr>
      <w:head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Gill Sans">
    <w:embedRegular w:fontKey="{00000000-0000-0000-0000-000000000000}" r:id="rId9" w:subsetted="0"/>
    <w:embedBold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Curso: </w:t>
    </w:r>
    <w:r w:rsidDel="00000000" w:rsidR="00000000" w:rsidRPr="00000000">
      <w:rPr>
        <w:rFonts w:ascii="Nunito Medium" w:cs="Nunito Medium" w:eastAsia="Nunito Medium" w:hAnsi="Nunito Medium"/>
        <w:color w:val="999999"/>
        <w:sz w:val="20"/>
        <w:szCs w:val="20"/>
        <w:rtl w:val="0"/>
      </w:rPr>
      <w:t xml:space="preserve">Geometría 3D</w:t>
    </w:r>
  </w:p>
  <w:p w:rsidR="00000000" w:rsidDel="00000000" w:rsidP="00000000" w:rsidRDefault="00000000" w:rsidRPr="00000000" w14:paraId="00000047">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Unidad 3: </w:t>
    </w:r>
    <w:r w:rsidDel="00000000" w:rsidR="00000000" w:rsidRPr="00000000">
      <w:rPr>
        <w:rFonts w:ascii="Nunito Medium" w:cs="Nunito Medium" w:eastAsia="Nunito Medium" w:hAnsi="Nunito Medium"/>
        <w:color w:val="999999"/>
        <w:sz w:val="20"/>
        <w:szCs w:val="20"/>
        <w:rtl w:val="0"/>
      </w:rPr>
      <w:t xml:space="preserve">Generación de cuerpos utilizando patrones geométricos</w:t>
    </w:r>
    <w:r w:rsidDel="00000000" w:rsidR="00000000" w:rsidRPr="00000000">
      <w:rPr>
        <w:rtl w:val="0"/>
      </w:rPr>
    </w:r>
  </w:p>
  <w:p w:rsidR="00000000" w:rsidDel="00000000" w:rsidP="00000000" w:rsidRDefault="00000000" w:rsidRPr="00000000" w14:paraId="00000048">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Tema:</w:t>
    </w:r>
    <w:r w:rsidDel="00000000" w:rsidR="00000000" w:rsidRPr="00000000">
      <w:rPr>
        <w:rFonts w:ascii="Nunito Medium" w:cs="Nunito Medium" w:eastAsia="Nunito Medium" w:hAnsi="Nunito Medium"/>
        <w:color w:val="999999"/>
        <w:sz w:val="20"/>
        <w:szCs w:val="20"/>
        <w:rtl w:val="0"/>
      </w:rPr>
      <w:t xml:space="preserve"> Cuerpos geométricos obtenidos por rotación y traslación</w:t>
    </w:r>
  </w:p>
  <w:p w:rsidR="00000000" w:rsidDel="00000000" w:rsidP="00000000" w:rsidRDefault="00000000" w:rsidRPr="00000000" w14:paraId="00000049">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Contenido:</w:t>
    </w:r>
    <w:r w:rsidDel="00000000" w:rsidR="00000000" w:rsidRPr="00000000">
      <w:rPr>
        <w:rFonts w:ascii="Nunito Medium" w:cs="Nunito Medium" w:eastAsia="Nunito Medium" w:hAnsi="Nunito Medium"/>
        <w:color w:val="999999"/>
        <w:sz w:val="20"/>
        <w:szCs w:val="20"/>
        <w:rtl w:val="0"/>
      </w:rPr>
      <w:t xml:space="preserve"> Cuerpos geométricos obtenidos por traslación de figuras planas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6.png"/><Relationship Id="rId13" Type="http://schemas.openxmlformats.org/officeDocument/2006/relationships/image" Target="media/image3.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image" Target="media/image8.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10" Type="http://schemas.openxmlformats.org/officeDocument/2006/relationships/font" Target="fonts/GillSans-bold.ttf"/><Relationship Id="rId9" Type="http://schemas.openxmlformats.org/officeDocument/2006/relationships/font" Target="fonts/GillSans-regular.ttf"/><Relationship Id="rId5" Type="http://schemas.openxmlformats.org/officeDocument/2006/relationships/font" Target="fonts/NunitoMedium-regular.ttf"/><Relationship Id="rId6" Type="http://schemas.openxmlformats.org/officeDocument/2006/relationships/font" Target="fonts/NunitoMedium-bold.ttf"/><Relationship Id="rId7" Type="http://schemas.openxmlformats.org/officeDocument/2006/relationships/font" Target="fonts/NunitoMedium-italic.ttf"/><Relationship Id="rId8" Type="http://schemas.openxmlformats.org/officeDocument/2006/relationships/font" Target="fonts/Nunito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