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Gill Sans" w:cs="Gill Sans" w:eastAsia="Gill Sans" w:hAnsi="Gill Sans"/>
          <w:color w:val="3b3838"/>
          <w:sz w:val="96"/>
          <w:szCs w:val="96"/>
        </w:rPr>
      </w:pPr>
      <w:r w:rsidDel="00000000" w:rsidR="00000000" w:rsidRPr="00000000">
        <w:rPr>
          <w:rFonts w:ascii="Gill Sans" w:cs="Gill Sans" w:eastAsia="Gill Sans" w:hAnsi="Gill Sans"/>
          <w:color w:val="3b3838"/>
          <w:sz w:val="96"/>
          <w:szCs w:val="9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-20474</wp:posOffset>
            </wp:positionH>
            <wp:positionV relativeFrom="page">
              <wp:posOffset>-28574</wp:posOffset>
            </wp:positionV>
            <wp:extent cx="7824979" cy="1249689"/>
            <wp:effectExtent b="0" l="0" r="0" t="0"/>
            <wp:wrapSquare wrapText="bothSides" distB="0" distT="0" distL="114300" distR="114300"/>
            <wp:docPr descr="Graphical user interface, application&#10;&#10;Description automatically generated" id="3" name="image2.jp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4979" cy="12496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Gill Sans" w:cs="Gill Sans" w:eastAsia="Gill Sans" w:hAnsi="Gill Sans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Fonts w:ascii="Nunito" w:cs="Nunito" w:eastAsia="Nunito" w:hAnsi="Nunito"/>
          <w:color w:val="3b3838"/>
          <w:sz w:val="96"/>
          <w:szCs w:val="96"/>
          <w:rtl w:val="0"/>
        </w:rPr>
        <w:t xml:space="preserve">Apuntes Unidad 3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color w:val="3b3838"/>
          <w:sz w:val="44"/>
          <w:szCs w:val="44"/>
          <w:rtl w:val="0"/>
        </w:rPr>
        <w:t xml:space="preserve">Cuerpos geométricos obtenidos por rotación de figuras planas </w:t>
      </w:r>
      <w:r w:rsidDel="00000000" w:rsidR="00000000" w:rsidRPr="00000000">
        <w:rPr>
          <w:rFonts w:ascii="Nunito" w:cs="Nunito" w:eastAsia="Nunito" w:hAnsi="Nunito"/>
        </w:rPr>
        <mc:AlternateContent>
          <mc:Choice Requires="wpg">
            <w:drawing>
              <wp:inline distB="114300" distT="114300" distL="114300" distR="114300">
                <wp:extent cx="3605213" cy="81321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671875" y="1229250"/>
                          <a:ext cx="12489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99999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605213" cy="81321"/>
                <wp:effectExtent b="0" l="0" r="0" t="0"/>
                <wp:docPr id="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5213" cy="813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Nunito" w:cs="Nunito" w:eastAsia="Nunito" w:hAnsi="Nunito"/>
          <w:color w:val="3b3838"/>
          <w:sz w:val="56"/>
          <w:szCs w:val="56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-10949</wp:posOffset>
            </wp:positionH>
            <wp:positionV relativeFrom="page">
              <wp:posOffset>9529665</wp:posOffset>
            </wp:positionV>
            <wp:extent cx="7578563" cy="1316376"/>
            <wp:effectExtent b="0" l="0" r="0" t="0"/>
            <wp:wrapSquare wrapText="bothSides" distB="0" distT="0" distL="114300" distR="114300"/>
            <wp:docPr descr="Shape, arrow&#10;&#10;Description automatically generated" id="6" name="image1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8563" cy="1316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b w:val="1"/>
          <w:color w:val="3434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SÓLIDO DE REVOLUCIÓN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Se denomina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 sólido de revolución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a aquel que se obtiene al girar una figura plana en torno a una recta, llamada eje de rotación. Esta recta puede pasar por la figura o ser exterior a ella.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4529138" cy="1689746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9138" cy="1689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</w:rPr>
        <w:drawing>
          <wp:inline distB="114300" distT="114300" distL="114300" distR="114300">
            <wp:extent cx="3661164" cy="1597006"/>
            <wp:effectExtent b="0" l="0" r="0" t="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1164" cy="15970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Dependiendo del eje de rotación, una misma figura plana puede dar lugar a diferentes cuerpos geométricos. Por ejemplo, trabajando con el triángulo hemos obtenido cuerpos tales como: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</w:rPr>
        <w:drawing>
          <wp:inline distB="114300" distT="114300" distL="114300" distR="114300">
            <wp:extent cx="1533922" cy="1135692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3922" cy="1135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                    </w:t>
      </w:r>
      <w:r w:rsidDel="00000000" w:rsidR="00000000" w:rsidRPr="00000000">
        <w:rPr>
          <w:rFonts w:ascii="Nunito" w:cs="Nunito" w:eastAsia="Nunito" w:hAnsi="Nunito"/>
          <w:b w:val="1"/>
          <w:color w:val="3b3838"/>
        </w:rPr>
        <w:drawing>
          <wp:inline distB="114300" distT="114300" distL="114300" distR="114300">
            <wp:extent cx="1242616" cy="1211157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2616" cy="12111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Por otro lado, al rotar el rectángulo usando diferentes ejes, obtuvimos cuerpos tales como los siguientes: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1035724" cy="1116640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5724" cy="1116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1316115" cy="1112210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6115" cy="11122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1090613" cy="125339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1253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SÓLIDO DE REVOLUCIÓN CORTADO POR PLANOS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Al ser generados por la rotación de una figura plana, los sólidos de revolución tienen ciertas características cuando son cortados por distintos planos: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Al cortarlo con cualquier plano perpendicular al eje de rotación, se pueden obtener círculos o anillos concéntricos. En casos extremos se pueden obtener puntos y  circunferencias.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mc:AlternateContent>
          <mc:Choice Requires="wpg">
            <w:drawing>
              <wp:inline distB="114300" distT="114300" distL="114300" distR="114300">
                <wp:extent cx="2767013" cy="124428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9250" y="423000"/>
                          <a:ext cx="2767013" cy="1244285"/>
                          <a:chOff x="339250" y="423000"/>
                          <a:chExt cx="5953000" cy="2659400"/>
                        </a:xfrm>
                      </wpg:grpSpPr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9250" y="1129763"/>
                            <a:ext cx="24860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4" name="Shape 4"/>
                        <wps:spPr>
                          <a:xfrm>
                            <a:off x="4738125" y="2056875"/>
                            <a:ext cx="117900" cy="984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5631990" y="2155267"/>
                            <a:ext cx="393600" cy="39570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5691487" y="2217745"/>
                            <a:ext cx="274500" cy="270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5370375" y="1907975"/>
                            <a:ext cx="917100" cy="8901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3857375" y="427775"/>
                            <a:ext cx="467400" cy="427800"/>
                          </a:xfrm>
                          <a:prstGeom prst="ellipse">
                            <a:avLst/>
                          </a:prstGeom>
                          <a:solidFill>
                            <a:srgbClr val="6AA84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3927997" y="495343"/>
                            <a:ext cx="326100" cy="292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5101325" y="599900"/>
                            <a:ext cx="1074600" cy="1003200"/>
                          </a:xfrm>
                          <a:prstGeom prst="ellipse">
                            <a:avLst/>
                          </a:prstGeom>
                          <a:solidFill>
                            <a:srgbClr val="DD7E6B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5180011" y="679899"/>
                            <a:ext cx="917100" cy="843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5370387" y="834688"/>
                            <a:ext cx="536400" cy="533400"/>
                          </a:xfrm>
                          <a:prstGeom prst="ellipse">
                            <a:avLst/>
                          </a:prstGeom>
                          <a:solidFill>
                            <a:srgbClr val="FFD966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5451492" y="918970"/>
                            <a:ext cx="374100" cy="3651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3429000" y="1284075"/>
                            <a:ext cx="990600" cy="1003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767013" cy="1244285"/>
                <wp:effectExtent b="0" l="0" r="0" t="0"/>
                <wp:docPr id="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7013" cy="1244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Al cortarlo con planos que contienen al eje de rotación, se obtiene siempre la misma figura, en la cual se observa simetría axial.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1462088" cy="2136314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088" cy="21363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SÍNTESIS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Cuando cortamos piezas que se generan con tornos con un plano perpendicular a su eje, las secciones que podemos observar son círculos o un conjunto de anillos concéntricos.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Por otro lado, si cortamos la pieza longitudinalmente, es decir, con un plano que 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contiene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a su eje, podemos observar que se obtienen figuras simétricas con respecto al eje.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Se denomina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 sólido de revolución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a aquel que se obtiene al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girar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una figura plana en torno a una recta, llamada eje de rotación. Esta recta puede pasar por la figura o ser exterior a ella. 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 mismo sólido de revolución se puede obtener a partir de la rotación de diferentes figuras planas. Es decir,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no hay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una única figura plana que permita obtener un cuerpo por revolución.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Al cortarlo un sólido de revolución con cualquier plano perpendicular al eje de rotación, se pueden obtener círculos o anillos concéntricos. 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Al cortarlo con planos que contienen al eje de rotación, se obtiene siempre la misma figura, en la cual se observa simetría axial.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Gill Sans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Curso: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Geometría 3D</w:t>
    </w:r>
  </w:p>
  <w:p w:rsidR="00000000" w:rsidDel="00000000" w:rsidP="00000000" w:rsidRDefault="00000000" w:rsidRPr="00000000" w14:paraId="0000003D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Unidad 3: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Generación de cuerpos utilizando patrones geométricos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Tema: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Cuerpos geométricos obtenidos por rotación y traslación</w:t>
    </w:r>
  </w:p>
  <w:p w:rsidR="00000000" w:rsidDel="00000000" w:rsidP="00000000" w:rsidRDefault="00000000" w:rsidRPr="00000000" w14:paraId="0000003F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Cuerpos geométricos obtenidos por rotación de figuras planas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7.png"/><Relationship Id="rId17" Type="http://schemas.openxmlformats.org/officeDocument/2006/relationships/image" Target="media/image12.png"/><Relationship Id="rId16" Type="http://schemas.openxmlformats.org/officeDocument/2006/relationships/image" Target="media/image13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2.jpg"/><Relationship Id="rId18" Type="http://schemas.openxmlformats.org/officeDocument/2006/relationships/image" Target="media/image10.png"/><Relationship Id="rId7" Type="http://schemas.openxmlformats.org/officeDocument/2006/relationships/image" Target="media/image11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0" Type="http://schemas.openxmlformats.org/officeDocument/2006/relationships/font" Target="fonts/GillSans-bold.ttf"/><Relationship Id="rId9" Type="http://schemas.openxmlformats.org/officeDocument/2006/relationships/font" Target="fonts/GillSans-regular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