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Gill Sans" w:cs="Gill Sans" w:eastAsia="Gill Sans" w:hAnsi="Gill Sans"/>
          <w:color w:val="3b3838"/>
          <w:sz w:val="96"/>
          <w:szCs w:val="96"/>
        </w:rPr>
      </w:pPr>
      <w:r w:rsidDel="00000000" w:rsidR="00000000" w:rsidRPr="00000000">
        <w:rPr>
          <w:rFonts w:ascii="Gill Sans" w:cs="Gill Sans" w:eastAsia="Gill Sans" w:hAnsi="Gill Sans"/>
          <w:color w:val="3b3838"/>
          <w:sz w:val="96"/>
          <w:szCs w:val="9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-20474</wp:posOffset>
            </wp:positionH>
            <wp:positionV relativeFrom="page">
              <wp:posOffset>-28574</wp:posOffset>
            </wp:positionV>
            <wp:extent cx="7824979" cy="1249689"/>
            <wp:effectExtent b="0" l="0" r="0" t="0"/>
            <wp:wrapSquare wrapText="bothSides" distB="0" distT="0" distL="114300" distR="114300"/>
            <wp:docPr descr="Graphical user interface, application&#10;&#10;Description automatically generated" id="2" name="image2.jpg"/>
            <a:graphic>
              <a:graphicData uri="http://schemas.openxmlformats.org/drawingml/2006/picture">
                <pic:pic>
                  <pic:nvPicPr>
                    <pic:cNvPr descr="Graphical user interface, application&#10;&#10;Description automatically generated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4979" cy="12496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Gill Sans" w:cs="Gill Sans" w:eastAsia="Gill Sans" w:hAnsi="Gill Sans"/>
          <w:color w:val="3b3838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Nunito" w:cs="Nunito" w:eastAsia="Nunito" w:hAnsi="Nunito"/>
          <w:color w:val="3b3838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Nunito" w:cs="Nunito" w:eastAsia="Nunito" w:hAnsi="Nunito"/>
          <w:color w:val="3b3838"/>
          <w:sz w:val="96"/>
          <w:szCs w:val="96"/>
        </w:rPr>
      </w:pPr>
      <w:r w:rsidDel="00000000" w:rsidR="00000000" w:rsidRPr="00000000">
        <w:rPr>
          <w:rFonts w:ascii="Nunito" w:cs="Nunito" w:eastAsia="Nunito" w:hAnsi="Nunito"/>
          <w:color w:val="3b3838"/>
          <w:sz w:val="96"/>
          <w:szCs w:val="96"/>
          <w:rtl w:val="0"/>
        </w:rPr>
        <w:t xml:space="preserve">Apuntes Unidad 2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Nunito" w:cs="Nunito" w:eastAsia="Nunito" w:hAnsi="Nunito"/>
          <w:color w:val="3b3838"/>
          <w:sz w:val="44"/>
          <w:szCs w:val="44"/>
        </w:rPr>
      </w:pPr>
      <w:r w:rsidDel="00000000" w:rsidR="00000000" w:rsidRPr="00000000">
        <w:rPr>
          <w:rFonts w:ascii="Nunito" w:cs="Nunito" w:eastAsia="Nunito" w:hAnsi="Nunito"/>
          <w:color w:val="3b3838"/>
          <w:sz w:val="44"/>
          <w:szCs w:val="44"/>
          <w:rtl w:val="0"/>
        </w:rPr>
        <w:t xml:space="preserve">Posiciones relativas entre rectas y planos en el espacio</w:t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</w:rPr>
        <mc:AlternateContent>
          <mc:Choice Requires="wpg">
            <w:drawing>
              <wp:inline distB="114300" distT="114300" distL="114300" distR="114300">
                <wp:extent cx="3605213" cy="81321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671875" y="1229250"/>
                          <a:ext cx="1248900" cy="99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999999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605213" cy="81321"/>
                <wp:effectExtent b="0" l="0" r="0" t="0"/>
                <wp:docPr id="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5213" cy="813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jc w:val="center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-10949</wp:posOffset>
            </wp:positionH>
            <wp:positionV relativeFrom="page">
              <wp:posOffset>9529665</wp:posOffset>
            </wp:positionV>
            <wp:extent cx="7578563" cy="1316376"/>
            <wp:effectExtent b="0" l="0" r="0" t="0"/>
            <wp:wrapSquare wrapText="bothSides" distB="0" distT="0" distL="114300" distR="114300"/>
            <wp:docPr descr="Shape, arrow&#10;&#10;Description automatically generated" id="5" name="image1.jpg"/>
            <a:graphic>
              <a:graphicData uri="http://schemas.openxmlformats.org/drawingml/2006/picture">
                <pic:pic>
                  <pic:nvPicPr>
                    <pic:cNvPr descr="Shape, arrow&#10;&#10;Description automatically generated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8563" cy="13163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UNA RECTA Y UN PLANO EN EL ESPACIO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Dados una recta y un plano en el espacio, puede ocurrir que: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jc w:val="both"/>
        <w:rPr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No se intersectan, en cuyo caso decimos que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la recta es paralela al plano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  <w:jc w:val="both"/>
        <w:rPr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La intersección sea un punto, en cuyo caso decimos que la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recta es secante al plano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hanging="360"/>
        <w:jc w:val="both"/>
        <w:rPr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La intersección sea la misma recta, en cuyo caso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la recta está contenida en el plano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525.239999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3b3838"/>
                <w:sz w:val="20"/>
                <w:szCs w:val="20"/>
                <w:rtl w:val="0"/>
              </w:rPr>
              <w:t xml:space="preserve">Recta paralela al plano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3b3838"/>
                <w:sz w:val="20"/>
                <w:szCs w:val="20"/>
                <w:rtl w:val="0"/>
              </w:rPr>
              <w:t xml:space="preserve">Recta secante al plano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3b3838"/>
                <w:sz w:val="20"/>
                <w:szCs w:val="20"/>
                <w:rtl w:val="0"/>
              </w:rPr>
              <w:t xml:space="preserve">Recta contenida en el plano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both"/>
              <w:rPr>
                <w:rFonts w:ascii="Nunito" w:cs="Nunito" w:eastAsia="Nunito" w:hAnsi="Nunito"/>
                <w:color w:val="3b3838"/>
              </w:rPr>
            </w:pPr>
            <w:r w:rsidDel="00000000" w:rsidR="00000000" w:rsidRPr="00000000">
              <w:rPr>
                <w:rFonts w:ascii="Nunito" w:cs="Nunito" w:eastAsia="Nunito" w:hAnsi="Nunito"/>
                <w:color w:val="3b3838"/>
              </w:rPr>
              <w:drawing>
                <wp:inline distB="114300" distT="114300" distL="114300" distR="114300">
                  <wp:extent cx="1771650" cy="1092200"/>
                  <wp:effectExtent b="0" l="0" r="0" t="0"/>
                  <wp:docPr id="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092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both"/>
              <w:rPr>
                <w:rFonts w:ascii="Nunito" w:cs="Nunito" w:eastAsia="Nunito" w:hAnsi="Nunito"/>
                <w:color w:val="3b3838"/>
              </w:rPr>
            </w:pPr>
            <w:r w:rsidDel="00000000" w:rsidR="00000000" w:rsidRPr="00000000">
              <w:rPr>
                <w:rFonts w:ascii="Nunito" w:cs="Nunito" w:eastAsia="Nunito" w:hAnsi="Nunito"/>
                <w:color w:val="3b3838"/>
              </w:rPr>
              <w:drawing>
                <wp:inline distB="114300" distT="114300" distL="114300" distR="114300">
                  <wp:extent cx="1771650" cy="1257300"/>
                  <wp:effectExtent b="0" l="0" r="0" t="0"/>
                  <wp:docPr id="6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257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both"/>
              <w:rPr>
                <w:rFonts w:ascii="Nunito" w:cs="Nunito" w:eastAsia="Nunito" w:hAnsi="Nunito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both"/>
              <w:rPr>
                <w:rFonts w:ascii="Nunito" w:cs="Nunito" w:eastAsia="Nunito" w:hAnsi="Nunito"/>
                <w:color w:val="3b3838"/>
              </w:rPr>
            </w:pPr>
            <w:r w:rsidDel="00000000" w:rsidR="00000000" w:rsidRPr="00000000">
              <w:rPr>
                <w:rFonts w:ascii="Nunito" w:cs="Nunito" w:eastAsia="Nunito" w:hAnsi="Nunito"/>
                <w:color w:val="3b3838"/>
              </w:rPr>
              <w:drawing>
                <wp:inline distB="114300" distT="114300" distL="114300" distR="114300">
                  <wp:extent cx="1771650" cy="927100"/>
                  <wp:effectExtent b="0" l="0" r="0" t="0"/>
                  <wp:docPr id="13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927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Observación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: Cuando una recta está contenida en un plano, podemos decir también que es paralela a él. También decimos que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una recta es perpendicular a un plano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si es perpendicular a todas las rectas del plano que pasan por la intersección.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DOS PLANOS EN EL ESPACIO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Dados dos planos en el espacio, puede ocurrir que: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No tengan intersección, en cuyo caso decimos que los planos son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paralelos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.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La intersección sea una recta, en cuyo caso decimos que los planos son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secantes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.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La intersección sea un plano, en cuyo caso ambos planos son iguales. En este caso también se habla de planos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coincidentes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. 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De igual modo que para el caso de las rectas, diremos que un plano es paralelo a sí mismo.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color w:val="3b3838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3b3838"/>
                <w:rtl w:val="0"/>
              </w:rPr>
              <w:t xml:space="preserve">Planos paralelos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color w:val="3b3838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3b3838"/>
                <w:rtl w:val="0"/>
              </w:rPr>
              <w:t xml:space="preserve">Planos secantes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color w:val="3b3838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3b3838"/>
                <w:rtl w:val="0"/>
              </w:rPr>
              <w:t xml:space="preserve">Planos coincidentes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both"/>
              <w:rPr>
                <w:rFonts w:ascii="Nunito" w:cs="Nunito" w:eastAsia="Nunito" w:hAnsi="Nunito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both"/>
              <w:rPr>
                <w:rFonts w:ascii="Nunito" w:cs="Nunito" w:eastAsia="Nunito" w:hAnsi="Nunito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Nunito" w:cs="Nunito" w:eastAsia="Nunito" w:hAnsi="Nunito"/>
                <w:color w:val="3b3838"/>
              </w:rPr>
            </w:pPr>
            <w:r w:rsidDel="00000000" w:rsidR="00000000" w:rsidRPr="00000000">
              <w:rPr>
                <w:rFonts w:ascii="Nunito" w:cs="Nunito" w:eastAsia="Nunito" w:hAnsi="Nunito"/>
                <w:color w:val="3b3838"/>
              </w:rPr>
              <w:drawing>
                <wp:inline distB="114300" distT="114300" distL="114300" distR="114300">
                  <wp:extent cx="1771650" cy="965200"/>
                  <wp:effectExtent b="0" l="0" r="0" t="0"/>
                  <wp:docPr id="3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965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both"/>
              <w:rPr>
                <w:rFonts w:ascii="Nunito" w:cs="Nunito" w:eastAsia="Nunito" w:hAnsi="Nunito"/>
                <w:color w:val="3b3838"/>
              </w:rPr>
            </w:pPr>
            <w:r w:rsidDel="00000000" w:rsidR="00000000" w:rsidRPr="00000000">
              <w:rPr>
                <w:rFonts w:ascii="Nunito" w:cs="Nunito" w:eastAsia="Nunito" w:hAnsi="Nunito"/>
                <w:color w:val="3b3838"/>
              </w:rPr>
              <w:drawing>
                <wp:inline distB="114300" distT="114300" distL="114300" distR="114300">
                  <wp:extent cx="1771650" cy="1473200"/>
                  <wp:effectExtent b="0" l="0" r="0" t="0"/>
                  <wp:docPr id="10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473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both"/>
              <w:rPr>
                <w:rFonts w:ascii="Nunito" w:cs="Nunito" w:eastAsia="Nunito" w:hAnsi="Nunito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both"/>
              <w:rPr>
                <w:rFonts w:ascii="Nunito" w:cs="Nunito" w:eastAsia="Nunito" w:hAnsi="Nunito"/>
                <w:color w:val="3b3838"/>
              </w:rPr>
            </w:pPr>
            <w:r w:rsidDel="00000000" w:rsidR="00000000" w:rsidRPr="00000000">
              <w:rPr>
                <w:rFonts w:ascii="Nunito" w:cs="Nunito" w:eastAsia="Nunito" w:hAnsi="Nunito"/>
                <w:color w:val="3b3838"/>
              </w:rPr>
              <w:drawing>
                <wp:inline distB="114300" distT="114300" distL="114300" distR="114300">
                  <wp:extent cx="1771650" cy="914400"/>
                  <wp:effectExtent b="0" l="0" r="0" t="0"/>
                  <wp:docPr id="12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both"/>
              <w:rPr>
                <w:rFonts w:ascii="Nunito" w:cs="Nunito" w:eastAsia="Nunito" w:hAnsi="Nunito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Un caso particular entre dos planos secantes se da cuando ellos son perpendiculares. Esto ocurre cuando uno de ellos contiene al menos una recta perpendicular al otro plano.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jc w:val="center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</w:rPr>
        <w:drawing>
          <wp:inline distB="114300" distT="114300" distL="114300" distR="114300">
            <wp:extent cx="1962141" cy="1774914"/>
            <wp:effectExtent b="0" l="0" r="0" t="0"/>
            <wp:docPr id="9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2141" cy="17749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VECTOR NORMAL</w:t>
      </w:r>
    </w:p>
    <w:p w:rsidR="00000000" w:rsidDel="00000000" w:rsidP="00000000" w:rsidRDefault="00000000" w:rsidRPr="00000000" w14:paraId="00000046">
      <w:pPr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Para determinar la dirección de un plano podemos tomar el vector director de cualquier recta perpendicular a dicho plano. A este vector le llamaremos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vector normal.</w:t>
      </w:r>
    </w:p>
    <w:p w:rsidR="00000000" w:rsidDel="00000000" w:rsidP="00000000" w:rsidRDefault="00000000" w:rsidRPr="00000000" w14:paraId="00000048">
      <w:pPr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Además, como sabemos que el vector director de una recta no es único, podemos elegir cualquier vector director de una recta perpendicular.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PARALELISMO Y PERPENDICULARIDAD EN TÉRMINOS VECTORIALES</w:t>
      </w:r>
    </w:p>
    <w:p w:rsidR="00000000" w:rsidDel="00000000" w:rsidP="00000000" w:rsidRDefault="00000000" w:rsidRPr="00000000" w14:paraId="0000004C">
      <w:pPr>
        <w:shd w:fill="ffffff" w:val="clear"/>
        <w:spacing w:after="240" w:before="240" w:lineRule="auto"/>
        <w:jc w:val="both"/>
        <w:rPr>
          <w:rFonts w:ascii="Nunito" w:cs="Nunito" w:eastAsia="Nunito" w:hAnsi="Nunito"/>
          <w:color w:val="3b3838"/>
          <w:highlight w:val="yellow"/>
        </w:rPr>
      </w:pPr>
      <w:r w:rsidDel="00000000" w:rsidR="00000000" w:rsidRPr="00000000">
        <w:rPr>
          <w:rFonts w:ascii="Arial" w:cs="Arial" w:eastAsia="Arial" w:hAnsi="Arial"/>
          <w:color w:val="3b3838"/>
          <w:rtl w:val="0"/>
        </w:rPr>
        <w:t xml:space="preserve">En términos vectoriales dos rectas son perpendiculares en el espacio si se cortan y sus vectores 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directores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son perpendiculares. Observa que con esta definición, no es suficiente que los vectores directores sean perpendiculares, además las rectas deben cortarse, o equivalentemente, estar contenidas en un mismo plano.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240" w:before="240" w:lineRule="auto"/>
        <w:jc w:val="center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</w:rPr>
        <w:drawing>
          <wp:inline distB="114300" distT="114300" distL="114300" distR="114300">
            <wp:extent cx="2695024" cy="2608645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5024" cy="2608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240" w:befor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Puedes observar en la imagen que los vectores directores </w:t>
      </w:r>
      <m:oMath>
        <m:acc>
          <m:accPr>
            <m:chr m:val="⃗"/>
          </m:accPr>
          <m:e>
            <m:sSub>
              <m:sSubPr>
                <m:ctrlPr>
                  <w:rPr>
                    <w:rFonts w:ascii="Nunito" w:cs="Nunito" w:eastAsia="Nunito" w:hAnsi="Nunito"/>
                    <w:color w:val="3b3838"/>
                  </w:rPr>
                </m:ctrlPr>
              </m:sSub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d</m:t>
                </m:r>
              </m:e>
              <m:sub>
                <m:r>
                  <w:rPr>
                    <w:rFonts w:ascii="Nunito" w:cs="Nunito" w:eastAsia="Nunito" w:hAnsi="Nunito"/>
                    <w:color w:val="3b3838"/>
                  </w:rPr>
                  <m:t xml:space="preserve">1</m:t>
                </m:r>
              </m:sub>
            </m:sSub>
          </m:e>
        </m:acc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y</w:t>
      </w:r>
      <m:oMath>
        <m:acc>
          <m:accPr>
            <m:chr m:val="⃗"/>
          </m:accPr>
          <m:e>
            <m:sSub>
              <m:sSubPr>
                <m:ctrlPr>
                  <w:rPr>
                    <w:rFonts w:ascii="Nunito" w:cs="Nunito" w:eastAsia="Nunito" w:hAnsi="Nunito"/>
                    <w:color w:val="3b3838"/>
                  </w:rPr>
                </m:ctrlPr>
              </m:sSub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d</m:t>
                </m:r>
              </m:e>
              <m:sub>
                <m:r>
                  <w:rPr>
                    <w:rFonts w:ascii="Nunito" w:cs="Nunito" w:eastAsia="Nunito" w:hAnsi="Nunito"/>
                    <w:color w:val="3b3838"/>
                  </w:rPr>
                  <m:t xml:space="preserve">2</m:t>
                </m:r>
              </m:sub>
            </m:sSub>
          </m:e>
        </m:acc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son perpendiculares.</w:t>
      </w:r>
    </w:p>
    <w:p w:rsidR="00000000" w:rsidDel="00000000" w:rsidP="00000000" w:rsidRDefault="00000000" w:rsidRPr="00000000" w14:paraId="0000004F">
      <w:pPr>
        <w:shd w:fill="ffffff" w:val="clear"/>
        <w:spacing w:after="240" w:befor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Arial" w:cs="Arial" w:eastAsia="Arial" w:hAnsi="Arial"/>
          <w:color w:val="3b3838"/>
          <w:rtl w:val="0"/>
        </w:rPr>
        <w:t xml:space="preserve">También en términos vectoriales el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paralelismo y la perpendicularidad entre planos y rectas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se pueden expresar de la siguiente forma:</w:t>
      </w:r>
    </w:p>
    <w:p w:rsidR="00000000" w:rsidDel="00000000" w:rsidP="00000000" w:rsidRDefault="00000000" w:rsidRPr="00000000" w14:paraId="00000050">
      <w:pPr>
        <w:shd w:fill="ffffff" w:val="clear"/>
        <w:spacing w:after="240" w:befor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b3838"/>
          <w:rtl w:val="0"/>
        </w:rPr>
        <w:t xml:space="preserve">● Una recta es paralela a un plano si el vector director de la recta es perpendicular al vector normal del plano.</w:t>
      </w:r>
    </w:p>
    <w:p w:rsidR="00000000" w:rsidDel="00000000" w:rsidP="00000000" w:rsidRDefault="00000000" w:rsidRPr="00000000" w14:paraId="00000051">
      <w:pPr>
        <w:shd w:fill="ffffff" w:val="clear"/>
        <w:spacing w:after="240" w:befor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b3838"/>
          <w:rtl w:val="0"/>
        </w:rPr>
        <w:t xml:space="preserve">● Una recta es perpendicular a un plano si el vector director de la recta es paralelo al vector normal del plano.</w:t>
      </w:r>
    </w:p>
    <w:p w:rsidR="00000000" w:rsidDel="00000000" w:rsidP="00000000" w:rsidRDefault="00000000" w:rsidRPr="00000000" w14:paraId="00000052">
      <w:pPr>
        <w:shd w:fill="ffffff" w:val="clear"/>
        <w:spacing w:after="240" w:before="240" w:lineRule="auto"/>
        <w:jc w:val="center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</w:rPr>
        <w:drawing>
          <wp:inline distB="114300" distT="114300" distL="114300" distR="114300">
            <wp:extent cx="1878751" cy="1425486"/>
            <wp:effectExtent b="0" l="0" r="0" t="0"/>
            <wp:docPr id="1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8751" cy="14254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befor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Puedes observar en la imagen que el vector director </w:t>
      </w:r>
      <m:oMath>
        <m:acc>
          <m:accPr>
            <m:chr m:val="⃗"/>
          </m:accPr>
          <m:e>
            <m:sSub>
              <m:sSubPr>
                <m:ctrlPr>
                  <w:rPr>
                    <w:rFonts w:ascii="Nunito" w:cs="Nunito" w:eastAsia="Nunito" w:hAnsi="Nunito"/>
                    <w:color w:val="3b3838"/>
                  </w:rPr>
                </m:ctrlPr>
              </m:sSub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d</m:t>
                </m:r>
              </m:e>
              <m:sub>
                <m:r>
                  <w:rPr>
                    <w:rFonts w:ascii="Nunito" w:cs="Nunito" w:eastAsia="Nunito" w:hAnsi="Nunito"/>
                    <w:color w:val="3b3838"/>
                  </w:rPr>
                  <m:t xml:space="preserve">2</m:t>
                </m:r>
              </m:sub>
            </m:sSub>
          </m:e>
        </m:acc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es perpendicular al vector normal del plano, mientras que el vector y </w:t>
      </w:r>
      <m:oMath>
        <m:acc>
          <m:accPr>
            <m:chr m:val="⃗"/>
          </m:accPr>
          <m:e>
            <m:sSub>
              <m:sSubPr>
                <m:ctrlPr>
                  <w:rPr>
                    <w:rFonts w:ascii="Nunito" w:cs="Nunito" w:eastAsia="Nunito" w:hAnsi="Nunito"/>
                    <w:color w:val="3b3838"/>
                  </w:rPr>
                </m:ctrlPr>
              </m:sSub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d</m:t>
                </m:r>
              </m:e>
              <m:sub>
                <m:r>
                  <w:rPr>
                    <w:rFonts w:ascii="Nunito" w:cs="Nunito" w:eastAsia="Nunito" w:hAnsi="Nunito"/>
                    <w:color w:val="3b3838"/>
                  </w:rPr>
                  <m:t xml:space="preserve">1</m:t>
                </m:r>
              </m:sub>
            </m:sSub>
          </m:e>
        </m:acc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es paralelo al vector normal del plano. Así, cualquier recta que tenga dirección </w:t>
      </w:r>
      <m:oMath>
        <m:acc>
          <m:accPr>
            <m:chr m:val="⃗"/>
          </m:accPr>
          <m:e>
            <m:sSub>
              <m:sSubPr>
                <m:ctrlPr>
                  <w:rPr>
                    <w:rFonts w:ascii="Nunito" w:cs="Nunito" w:eastAsia="Nunito" w:hAnsi="Nunito"/>
                    <w:color w:val="3b3838"/>
                  </w:rPr>
                </m:ctrlPr>
              </m:sSub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d</m:t>
                </m:r>
              </m:e>
              <m:sub>
                <m:r>
                  <w:rPr>
                    <w:rFonts w:ascii="Nunito" w:cs="Nunito" w:eastAsia="Nunito" w:hAnsi="Nunito"/>
                    <w:color w:val="3b3838"/>
                  </w:rPr>
                  <m:t xml:space="preserve">2</m:t>
                </m:r>
              </m:sub>
            </m:sSub>
          </m:e>
        </m:acc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es paralela al plano, mientras que cualquier recta con dirección </w:t>
      </w:r>
      <m:oMath>
        <m:sSub>
          <m:sSubPr>
            <m:ctrlPr>
              <w:rPr>
                <w:rFonts w:ascii="Nunito" w:cs="Nunito" w:eastAsia="Nunito" w:hAnsi="Nunito"/>
                <w:color w:val="3b3838"/>
              </w:rPr>
            </m:ctrlPr>
          </m:sSubPr>
          <m:e>
            <m:r>
              <w:rPr>
                <w:rFonts w:ascii="Nunito" w:cs="Nunito" w:eastAsia="Nunito" w:hAnsi="Nunito"/>
                <w:color w:val="3b3838"/>
              </w:rPr>
              <m:t xml:space="preserve">d</m:t>
            </m:r>
          </m:e>
          <m:sub>
            <m:r>
              <w:rPr>
                <w:rFonts w:ascii="Nunito" w:cs="Nunito" w:eastAsia="Nunito" w:hAnsi="Nunito"/>
                <w:color w:val="3b3838"/>
              </w:rPr>
              <m:t xml:space="preserve">1</m:t>
            </m:r>
          </m:sub>
        </m:sSub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es perpendicular al plano.</w:t>
      </w:r>
    </w:p>
    <w:p w:rsidR="00000000" w:rsidDel="00000000" w:rsidP="00000000" w:rsidRDefault="00000000" w:rsidRPr="00000000" w14:paraId="00000054">
      <w:pPr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240" w:before="240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240" w:before="240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Fonts w:ascii="Arial" w:cs="Arial" w:eastAsia="Arial" w:hAnsi="Arial"/>
          <w:color w:val="3b3838"/>
          <w:rtl w:val="0"/>
        </w:rPr>
        <w:t xml:space="preserve">Podemos ver que en términos vectoriales el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paralelismo y la perpendicularidad entre planos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se pueden expresar de la siguiente forma: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240" w:befor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b3838"/>
          <w:rtl w:val="0"/>
        </w:rPr>
        <w:t xml:space="preserve">●  Dos planos son paralelos si sus vectores normales son paralelos.</w:t>
      </w:r>
    </w:p>
    <w:p w:rsidR="00000000" w:rsidDel="00000000" w:rsidP="00000000" w:rsidRDefault="00000000" w:rsidRPr="00000000" w14:paraId="00000058">
      <w:pPr>
        <w:shd w:fill="ffffff" w:val="clear"/>
        <w:spacing w:after="240" w:befor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b3838"/>
          <w:rtl w:val="0"/>
        </w:rPr>
        <w:t xml:space="preserve">●  Dos planos son perpendiculares si sus vectores normales son perpendiculares.</w:t>
      </w:r>
    </w:p>
    <w:p w:rsidR="00000000" w:rsidDel="00000000" w:rsidP="00000000" w:rsidRDefault="00000000" w:rsidRPr="00000000" w14:paraId="00000059">
      <w:pPr>
        <w:jc w:val="center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Fonts w:ascii="Nunito" w:cs="Nunito" w:eastAsia="Nunito" w:hAnsi="Nunito"/>
          <w:b w:val="1"/>
          <w:color w:val="3b3838"/>
        </w:rPr>
        <w:drawing>
          <wp:inline distB="114300" distT="114300" distL="114300" distR="114300">
            <wp:extent cx="1785938" cy="1831731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5938" cy="18317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Puedes observar en la imagen que los vector normales </w:t>
      </w:r>
      <m:oMath>
        <m:acc>
          <m:accPr>
            <m:chr m:val="⃗"/>
          </m:accPr>
          <m:e>
            <m:sSub>
              <m:sSubPr>
                <m:ctrlPr>
                  <w:rPr>
                    <w:rFonts w:ascii="Nunito" w:cs="Nunito" w:eastAsia="Nunito" w:hAnsi="Nunito"/>
                    <w:color w:val="3b3838"/>
                  </w:rPr>
                </m:ctrlPr>
              </m:sSub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n</m:t>
                </m:r>
              </m:e>
              <m:sub>
                <m:r>
                  <w:rPr>
                    <w:rFonts w:ascii="Nunito" w:cs="Nunito" w:eastAsia="Nunito" w:hAnsi="Nunito"/>
                    <w:color w:val="3b3838"/>
                  </w:rPr>
                  <m:t xml:space="preserve">1</m:t>
                </m:r>
              </m:sub>
            </m:sSub>
          </m:e>
        </m:acc>
        <m:r>
          <w:rPr>
            <w:rFonts w:ascii="Nunito" w:cs="Nunito" w:eastAsia="Nunito" w:hAnsi="Nunito"/>
            <w:color w:val="3b3838"/>
          </w:rPr>
          <m:t xml:space="preserve"> y </m:t>
        </m:r>
        <m:acc>
          <m:accPr>
            <m:chr m:val="⃗"/>
            <m:ctrlPr>
              <w:rPr>
                <w:rFonts w:ascii="Nunito" w:cs="Nunito" w:eastAsia="Nunito" w:hAnsi="Nunito"/>
                <w:color w:val="3b3838"/>
              </w:rPr>
            </m:ctrlPr>
          </m:accPr>
          <m:e>
            <m:sSub>
              <m:sSubPr>
                <m:ctrlPr>
                  <w:rPr>
                    <w:rFonts w:ascii="Nunito" w:cs="Nunito" w:eastAsia="Nunito" w:hAnsi="Nunito"/>
                    <w:color w:val="3b3838"/>
                  </w:rPr>
                </m:ctrlPr>
              </m:sSub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n</m:t>
                </m:r>
              </m:e>
              <m:sub>
                <m:r>
                  <w:rPr>
                    <w:rFonts w:ascii="Nunito" w:cs="Nunito" w:eastAsia="Nunito" w:hAnsi="Nunito"/>
                    <w:color w:val="3b3838"/>
                  </w:rPr>
                  <m:t xml:space="preserve">2</m:t>
                </m:r>
              </m:sub>
            </m:sSub>
          </m:e>
        </m:acc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son perpendiculares al vector normal </w:t>
      </w:r>
      <m:oMath>
        <m:r>
          <w:rPr>
            <w:rFonts w:ascii="Nunito" w:cs="Nunito" w:eastAsia="Nunito" w:hAnsi="Nunito"/>
            <w:color w:val="3b3838"/>
          </w:rPr>
          <m:t xml:space="preserve"> </m:t>
        </m:r>
        <m:acc>
          <m:accPr>
            <m:chr m:val="⃗"/>
            <m:ctrlPr>
              <w:rPr>
                <w:rFonts w:ascii="Nunito" w:cs="Nunito" w:eastAsia="Nunito" w:hAnsi="Nunito"/>
                <w:color w:val="3b3838"/>
              </w:rPr>
            </m:ctrlPr>
          </m:accPr>
          <m:e>
            <m:sSub>
              <m:sSubPr>
                <m:ctrlPr>
                  <w:rPr>
                    <w:rFonts w:ascii="Nunito" w:cs="Nunito" w:eastAsia="Nunito" w:hAnsi="Nunito"/>
                    <w:color w:val="3b3838"/>
                  </w:rPr>
                </m:ctrlPr>
              </m:sSub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n</m:t>
                </m:r>
              </m:e>
              <m:sub>
                <m:r>
                  <w:rPr>
                    <w:rFonts w:ascii="Nunito" w:cs="Nunito" w:eastAsia="Nunito" w:hAnsi="Nunito"/>
                    <w:color w:val="3b3838"/>
                  </w:rPr>
                  <m:t xml:space="preserve">3</m:t>
                </m:r>
              </m:sub>
            </m:sSub>
          </m:e>
        </m:acc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, mientras que los vectores </w:t>
      </w:r>
      <m:oMath>
        <m:acc>
          <m:accPr>
            <m:chr m:val="⃗"/>
          </m:accPr>
          <m:e>
            <m:sSub>
              <m:sSubPr>
                <m:ctrlPr>
                  <w:rPr>
                    <w:rFonts w:ascii="Nunito" w:cs="Nunito" w:eastAsia="Nunito" w:hAnsi="Nunito"/>
                    <w:color w:val="3b3838"/>
                  </w:rPr>
                </m:ctrlPr>
              </m:sSub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n</m:t>
                </m:r>
              </m:e>
              <m:sub>
                <m:r>
                  <w:rPr>
                    <w:rFonts w:ascii="Nunito" w:cs="Nunito" w:eastAsia="Nunito" w:hAnsi="Nunito"/>
                    <w:color w:val="3b3838"/>
                  </w:rPr>
                  <m:t xml:space="preserve">1</m:t>
                </m:r>
              </m:sub>
            </m:sSub>
          </m:e>
        </m:acc>
        <m:r>
          <w:rPr>
            <w:rFonts w:ascii="Nunito" w:cs="Nunito" w:eastAsia="Nunito" w:hAnsi="Nunito"/>
            <w:color w:val="3b3838"/>
          </w:rPr>
          <m:t xml:space="preserve"> y </m:t>
        </m:r>
        <m:acc>
          <m:accPr>
            <m:chr m:val="⃗"/>
            <m:ctrlPr>
              <w:rPr>
                <w:rFonts w:ascii="Nunito" w:cs="Nunito" w:eastAsia="Nunito" w:hAnsi="Nunito"/>
                <w:color w:val="3b3838"/>
              </w:rPr>
            </m:ctrlPr>
          </m:accPr>
          <m:e>
            <m:sSub>
              <m:sSubPr>
                <m:ctrlPr>
                  <w:rPr>
                    <w:rFonts w:ascii="Nunito" w:cs="Nunito" w:eastAsia="Nunito" w:hAnsi="Nunito"/>
                    <w:color w:val="3b3838"/>
                  </w:rPr>
                </m:ctrlPr>
              </m:sSub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n</m:t>
                </m:r>
              </m:e>
              <m:sub>
                <m:r>
                  <w:rPr>
                    <w:rFonts w:ascii="Nunito" w:cs="Nunito" w:eastAsia="Nunito" w:hAnsi="Nunito"/>
                    <w:color w:val="3b3838"/>
                  </w:rPr>
                  <m:t xml:space="preserve">2</m:t>
                </m:r>
              </m:sub>
            </m:sSub>
          </m:e>
        </m:acc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son paralelos.</w:t>
      </w:r>
    </w:p>
    <w:p w:rsidR="00000000" w:rsidDel="00000000" w:rsidP="00000000" w:rsidRDefault="00000000" w:rsidRPr="00000000" w14:paraId="0000005B">
      <w:pPr>
        <w:spacing w:line="276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SÍNTESIS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1"/>
        </w:numPr>
        <w:spacing w:after="0" w:afterAutospacing="0" w:before="160" w:line="240" w:lineRule="auto"/>
        <w:ind w:left="720" w:hanging="360"/>
        <w:jc w:val="both"/>
        <w:rPr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Posiciones relativas entre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una recta y un plano 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en el espacio:</w:t>
      </w:r>
    </w:p>
    <w:p w:rsidR="00000000" w:rsidDel="00000000" w:rsidP="00000000" w:rsidRDefault="00000000" w:rsidRPr="00000000" w14:paraId="00000060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Una recta puede ser paralela a un plano. En este caso su intersección es vacía.</w:t>
      </w:r>
    </w:p>
    <w:p w:rsidR="00000000" w:rsidDel="00000000" w:rsidP="00000000" w:rsidRDefault="00000000" w:rsidRPr="00000000" w14:paraId="00000061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Una recta puede ser secante a un plano. En este caso su intersección es un punto.</w:t>
      </w:r>
    </w:p>
    <w:p w:rsidR="00000000" w:rsidDel="00000000" w:rsidP="00000000" w:rsidRDefault="00000000" w:rsidRPr="00000000" w14:paraId="00000062">
      <w:pPr>
        <w:widowControl w:val="0"/>
        <w:numPr>
          <w:ilvl w:val="1"/>
          <w:numId w:val="1"/>
        </w:numPr>
        <w:spacing w:before="0" w:beforeAutospacing="0" w:line="240" w:lineRule="auto"/>
        <w:ind w:left="144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Una recta puede estar contenida en un plano. En este caso su intersección son todos los puntos de la recta.</w:t>
      </w:r>
    </w:p>
    <w:p w:rsidR="00000000" w:rsidDel="00000000" w:rsidP="00000000" w:rsidRDefault="00000000" w:rsidRPr="00000000" w14:paraId="00000063">
      <w:pPr>
        <w:widowControl w:val="0"/>
        <w:spacing w:before="160" w:line="240" w:lineRule="auto"/>
        <w:ind w:left="0" w:firstLine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Posiciones relativas de planos en el espacio:</w:t>
      </w:r>
    </w:p>
    <w:p w:rsidR="00000000" w:rsidDel="00000000" w:rsidP="00000000" w:rsidRDefault="00000000" w:rsidRPr="00000000" w14:paraId="00000065">
      <w:pPr>
        <w:numPr>
          <w:ilvl w:val="1"/>
          <w:numId w:val="5"/>
        </w:numPr>
        <w:spacing w:line="240" w:lineRule="auto"/>
        <w:ind w:left="144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Dos planos pueden ser paralelos. En este caso su intersección es vacía.</w:t>
      </w:r>
    </w:p>
    <w:p w:rsidR="00000000" w:rsidDel="00000000" w:rsidP="00000000" w:rsidRDefault="00000000" w:rsidRPr="00000000" w14:paraId="00000066">
      <w:pPr>
        <w:numPr>
          <w:ilvl w:val="1"/>
          <w:numId w:val="5"/>
        </w:numPr>
        <w:spacing w:line="240" w:lineRule="auto"/>
        <w:ind w:left="144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Dos planos pueden ser secantes. En este caso su intersección es una recta.</w:t>
      </w:r>
    </w:p>
    <w:p w:rsidR="00000000" w:rsidDel="00000000" w:rsidP="00000000" w:rsidRDefault="00000000" w:rsidRPr="00000000" w14:paraId="00000067">
      <w:pPr>
        <w:numPr>
          <w:ilvl w:val="1"/>
          <w:numId w:val="5"/>
        </w:numPr>
        <w:spacing w:line="240" w:lineRule="auto"/>
        <w:ind w:left="144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Dos planos pueden ser coincidentes. En este caso su intersección corresponde a todos los puntos del plano.</w:t>
      </w:r>
    </w:p>
    <w:p w:rsidR="00000000" w:rsidDel="00000000" w:rsidP="00000000" w:rsidRDefault="00000000" w:rsidRPr="00000000" w14:paraId="00000068">
      <w:pPr>
        <w:spacing w:line="240" w:lineRule="auto"/>
        <w:ind w:left="0" w:firstLine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ind w:left="0" w:firstLine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ind w:left="0" w:firstLine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ind w:left="0" w:firstLine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720" w:firstLine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ind w:left="72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Una recta es paralela a un plano cuando su vector director es perpendicular al vector normal del plano. </w:t>
      </w:r>
    </w:p>
    <w:p w:rsidR="00000000" w:rsidDel="00000000" w:rsidP="00000000" w:rsidRDefault="00000000" w:rsidRPr="00000000" w14:paraId="0000006E">
      <w:pPr>
        <w:ind w:left="720" w:firstLine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ind w:left="72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Una recta es perpendicular a un plano cuando se intersectan y su vector director es paralelo al vector normal del plano.</w:t>
      </w:r>
    </w:p>
    <w:p w:rsidR="00000000" w:rsidDel="00000000" w:rsidP="00000000" w:rsidRDefault="00000000" w:rsidRPr="00000000" w14:paraId="00000070">
      <w:pPr>
        <w:ind w:left="720" w:firstLine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ind w:left="72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Dos planos son paralelos siempre y cuando sus vectores normales sean paralelos. </w:t>
      </w:r>
    </w:p>
    <w:p w:rsidR="00000000" w:rsidDel="00000000" w:rsidP="00000000" w:rsidRDefault="00000000" w:rsidRPr="00000000" w14:paraId="00000072">
      <w:pPr>
        <w:ind w:left="720" w:firstLine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ind w:left="72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Dos planos son perpendiculares siempre y cuando sus vectores normales sean perpendiculares.</w:t>
      </w:r>
    </w:p>
    <w:p w:rsidR="00000000" w:rsidDel="00000000" w:rsidP="00000000" w:rsidRDefault="00000000" w:rsidRPr="00000000" w14:paraId="00000074">
      <w:pPr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sectPr>
      <w:headerReference r:id="rId1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Gill Sans">
    <w:embedRegular w:fontKey="{00000000-0000-0000-0000-000000000000}" r:id="rId9" w:subsetted="0"/>
    <w:embedBold w:fontKey="{00000000-0000-0000-0000-000000000000}" r:id="rId10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jc w:val="both"/>
      <w:rPr>
        <w:rFonts w:ascii="Nunito Medium" w:cs="Nunito Medium" w:eastAsia="Nunito Medium" w:hAnsi="Nunito Medium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Curso: </w:t>
    </w:r>
    <w:r w:rsidDel="00000000" w:rsidR="00000000" w:rsidRPr="00000000">
      <w:rPr>
        <w:rFonts w:ascii="Nunito Medium" w:cs="Nunito Medium" w:eastAsia="Nunito Medium" w:hAnsi="Nunito Medium"/>
        <w:color w:val="999999"/>
        <w:sz w:val="20"/>
        <w:szCs w:val="20"/>
        <w:rtl w:val="0"/>
      </w:rPr>
      <w:t xml:space="preserve">Geometría 3D</w:t>
    </w:r>
  </w:p>
  <w:p w:rsidR="00000000" w:rsidDel="00000000" w:rsidP="00000000" w:rsidRDefault="00000000" w:rsidRPr="00000000" w14:paraId="00000076">
    <w:pPr>
      <w:jc w:val="both"/>
      <w:rPr>
        <w:rFonts w:ascii="Nunito Medium" w:cs="Nunito Medium" w:eastAsia="Nunito Medium" w:hAnsi="Nunito Medium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Unidad 2: </w:t>
    </w:r>
    <w:r w:rsidDel="00000000" w:rsidR="00000000" w:rsidRPr="00000000">
      <w:rPr>
        <w:rFonts w:ascii="Nunito Medium" w:cs="Nunito Medium" w:eastAsia="Nunito Medium" w:hAnsi="Nunito Medium"/>
        <w:color w:val="999999"/>
        <w:sz w:val="20"/>
        <w:szCs w:val="20"/>
        <w:rtl w:val="0"/>
      </w:rPr>
      <w:t xml:space="preserve">Rectas y planos en el espacio</w:t>
    </w:r>
  </w:p>
  <w:p w:rsidR="00000000" w:rsidDel="00000000" w:rsidP="00000000" w:rsidRDefault="00000000" w:rsidRPr="00000000" w14:paraId="00000077">
    <w:pPr>
      <w:jc w:val="both"/>
      <w:rPr>
        <w:rFonts w:ascii="Nunito Medium" w:cs="Nunito Medium" w:eastAsia="Nunito Medium" w:hAnsi="Nunito Medium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Tema:</w:t>
    </w:r>
    <w:r w:rsidDel="00000000" w:rsidR="00000000" w:rsidRPr="00000000">
      <w:rPr>
        <w:rFonts w:ascii="Nunito Medium" w:cs="Nunito Medium" w:eastAsia="Nunito Medium" w:hAnsi="Nunito Medium"/>
        <w:color w:val="999999"/>
        <w:sz w:val="20"/>
        <w:szCs w:val="20"/>
        <w:rtl w:val="0"/>
      </w:rPr>
      <w:t xml:space="preserve"> Rectas y planos en el espacio</w:t>
    </w:r>
  </w:p>
  <w:p w:rsidR="00000000" w:rsidDel="00000000" w:rsidP="00000000" w:rsidRDefault="00000000" w:rsidRPr="00000000" w14:paraId="00000078">
    <w:pPr>
      <w:jc w:val="both"/>
      <w:rPr>
        <w:rFonts w:ascii="Nunito Medium" w:cs="Nunito Medium" w:eastAsia="Nunito Medium" w:hAnsi="Nunito Medium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Contenido:</w:t>
    </w:r>
    <w:r w:rsidDel="00000000" w:rsidR="00000000" w:rsidRPr="00000000">
      <w:rPr>
        <w:rFonts w:ascii="Nunito Medium" w:cs="Nunito Medium" w:eastAsia="Nunito Medium" w:hAnsi="Nunito Medium"/>
        <w:color w:val="999999"/>
        <w:sz w:val="20"/>
        <w:szCs w:val="20"/>
        <w:rtl w:val="0"/>
      </w:rPr>
      <w:t xml:space="preserve"> Posiciones relativas entre rectas y planos en el espacio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2.png"/><Relationship Id="rId10" Type="http://schemas.openxmlformats.org/officeDocument/2006/relationships/image" Target="media/image11.png"/><Relationship Id="rId13" Type="http://schemas.openxmlformats.org/officeDocument/2006/relationships/image" Target="media/image7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7" Type="http://schemas.openxmlformats.org/officeDocument/2006/relationships/image" Target="media/image5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image" Target="media/image2.jpg"/><Relationship Id="rId18" Type="http://schemas.openxmlformats.org/officeDocument/2006/relationships/image" Target="media/image6.png"/><Relationship Id="rId7" Type="http://schemas.openxmlformats.org/officeDocument/2006/relationships/image" Target="media/image13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10" Type="http://schemas.openxmlformats.org/officeDocument/2006/relationships/font" Target="fonts/GillSans-bold.ttf"/><Relationship Id="rId9" Type="http://schemas.openxmlformats.org/officeDocument/2006/relationships/font" Target="fonts/GillSans-regular.ttf"/><Relationship Id="rId5" Type="http://schemas.openxmlformats.org/officeDocument/2006/relationships/font" Target="fonts/NunitoMedium-regular.ttf"/><Relationship Id="rId6" Type="http://schemas.openxmlformats.org/officeDocument/2006/relationships/font" Target="fonts/NunitoMedium-bold.ttf"/><Relationship Id="rId7" Type="http://schemas.openxmlformats.org/officeDocument/2006/relationships/font" Target="fonts/NunitoMedium-italic.ttf"/><Relationship Id="rId8" Type="http://schemas.openxmlformats.org/officeDocument/2006/relationships/font" Target="fonts/Nunito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