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Gill Sans" w:cs="Gill Sans" w:eastAsia="Gill Sans" w:hAnsi="Gill Sans"/>
          <w:color w:val="3b3838"/>
          <w:sz w:val="96"/>
          <w:szCs w:val="96"/>
        </w:rPr>
      </w:pPr>
      <w:r w:rsidDel="00000000" w:rsidR="00000000" w:rsidRPr="00000000">
        <w:rPr>
          <w:rFonts w:ascii="Gill Sans" w:cs="Gill Sans" w:eastAsia="Gill Sans" w:hAnsi="Gill Sans"/>
          <w:color w:val="3b3838"/>
          <w:sz w:val="96"/>
          <w:szCs w:val="96"/>
        </w:rPr>
        <w:drawing>
          <wp:anchor allowOverlap="1" behindDoc="0" distB="0" distT="0" distL="114300" distR="114300" hidden="0" layoutInCell="1" locked="0" relativeHeight="0" simplePos="0">
            <wp:simplePos x="0" y="0"/>
            <wp:positionH relativeFrom="page">
              <wp:posOffset>-20474</wp:posOffset>
            </wp:positionH>
            <wp:positionV relativeFrom="page">
              <wp:posOffset>-28574</wp:posOffset>
            </wp:positionV>
            <wp:extent cx="7824979" cy="1249689"/>
            <wp:effectExtent b="0" l="0" r="0" t="0"/>
            <wp:wrapSquare wrapText="bothSides" distB="0" distT="0" distL="114300" distR="114300"/>
            <wp:docPr descr="Graphical user interface, application&#10;&#10;Description automatically generated" id="2" name="image1.jpg"/>
            <a:graphic>
              <a:graphicData uri="http://schemas.openxmlformats.org/drawingml/2006/picture">
                <pic:pic>
                  <pic:nvPicPr>
                    <pic:cNvPr descr="Graphical user interface, application&#10;&#10;Description automatically generated" id="0" name="image1.jpg"/>
                    <pic:cNvPicPr preferRelativeResize="0"/>
                  </pic:nvPicPr>
                  <pic:blipFill>
                    <a:blip r:embed="rId6"/>
                    <a:srcRect b="0" l="0" r="0" t="0"/>
                    <a:stretch>
                      <a:fillRect/>
                    </a:stretch>
                  </pic:blipFill>
                  <pic:spPr>
                    <a:xfrm>
                      <a:off x="0" y="0"/>
                      <a:ext cx="7824979" cy="124968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160" w:line="259" w:lineRule="auto"/>
        <w:jc w:val="center"/>
        <w:rPr>
          <w:rFonts w:ascii="Gill Sans" w:cs="Gill Sans" w:eastAsia="Gill Sans" w:hAnsi="Gill Sans"/>
          <w:color w:val="3b3838"/>
          <w:sz w:val="96"/>
          <w:szCs w:val="96"/>
        </w:rPr>
      </w:pPr>
      <w:r w:rsidDel="00000000" w:rsidR="00000000" w:rsidRPr="00000000">
        <w:rPr>
          <w:rtl w:val="0"/>
        </w:rPr>
      </w:r>
    </w:p>
    <w:p w:rsidR="00000000" w:rsidDel="00000000" w:rsidP="00000000" w:rsidRDefault="00000000" w:rsidRPr="00000000" w14:paraId="00000003">
      <w:pPr>
        <w:spacing w:after="160" w:line="259" w:lineRule="auto"/>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spacing w:after="160" w:line="259" w:lineRule="auto"/>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tl w:val="0"/>
        </w:rPr>
        <w:t xml:space="preserve">Apuntes Unidad 2</w:t>
      </w:r>
    </w:p>
    <w:p w:rsidR="00000000" w:rsidDel="00000000" w:rsidP="00000000" w:rsidRDefault="00000000" w:rsidRPr="00000000" w14:paraId="00000005">
      <w:pPr>
        <w:spacing w:after="160" w:line="259" w:lineRule="auto"/>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Rectas en el espacio</w:t>
      </w:r>
    </w:p>
    <w:p w:rsidR="00000000" w:rsidDel="00000000" w:rsidP="00000000" w:rsidRDefault="00000000" w:rsidRPr="00000000" w14:paraId="00000006">
      <w:pPr>
        <w:spacing w:after="160" w:line="259" w:lineRule="auto"/>
        <w:jc w:val="center"/>
        <w:rPr>
          <w:rFonts w:ascii="Nunito" w:cs="Nunito" w:eastAsia="Nunito" w:hAnsi="Nunito"/>
        </w:rPr>
      </w:pPr>
      <w:r w:rsidDel="00000000" w:rsidR="00000000" w:rsidRPr="00000000">
        <w:rPr>
          <w:rFonts w:ascii="Nunito" w:cs="Nunito" w:eastAsia="Nunito" w:hAnsi="Nunito"/>
        </w:rPr>
        <mc:AlternateContent>
          <mc:Choice Requires="wpg">
            <w:drawing>
              <wp:inline distB="114300" distT="114300" distL="114300" distR="114300">
                <wp:extent cx="3605213" cy="81321"/>
                <wp:effectExtent b="0" l="0" r="0" t="0"/>
                <wp:docPr id="1" name=""/>
                <a:graphic>
                  <a:graphicData uri="http://schemas.microsoft.com/office/word/2010/wordprocessingShape">
                    <wps:wsp>
                      <wps:cNvCnPr/>
                      <wps:spPr>
                        <a:xfrm flipH="1" rot="10800000">
                          <a:off x="1671875" y="1229250"/>
                          <a:ext cx="1248900" cy="9900"/>
                        </a:xfrm>
                        <a:prstGeom prst="straightConnector1">
                          <a:avLst/>
                        </a:prstGeom>
                        <a:noFill/>
                        <a:ln cap="flat" cmpd="sng" w="38100">
                          <a:solidFill>
                            <a:srgbClr val="999999"/>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05213" cy="81321"/>
                <wp:effectExtent b="0" l="0" r="0" t="0"/>
                <wp:docPr id="1"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3605213" cy="813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7">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8">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9">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A">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B">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C">
      <w:pPr>
        <w:spacing w:after="160" w:line="259" w:lineRule="auto"/>
        <w:jc w:val="cente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posOffset>-10949</wp:posOffset>
            </wp:positionH>
            <wp:positionV relativeFrom="page">
              <wp:posOffset>9529665</wp:posOffset>
            </wp:positionV>
            <wp:extent cx="7578563" cy="1316376"/>
            <wp:effectExtent b="0" l="0" r="0" t="0"/>
            <wp:wrapSquare wrapText="bothSides" distB="0" distT="0" distL="114300" distR="114300"/>
            <wp:docPr descr="Shape, arrow&#10;&#10;Description automatically generated" id="5" name="image2.jpg"/>
            <a:graphic>
              <a:graphicData uri="http://schemas.openxmlformats.org/drawingml/2006/picture">
                <pic:pic>
                  <pic:nvPicPr>
                    <pic:cNvPr descr="Shape, arrow&#10;&#10;Description automatically generated" id="0" name="image2.jpg"/>
                    <pic:cNvPicPr preferRelativeResize="0"/>
                  </pic:nvPicPr>
                  <pic:blipFill>
                    <a:blip r:embed="rId8"/>
                    <a:srcRect b="0" l="0" r="0" t="0"/>
                    <a:stretch>
                      <a:fillRect/>
                    </a:stretch>
                  </pic:blipFill>
                  <pic:spPr>
                    <a:xfrm>
                      <a:off x="0" y="0"/>
                      <a:ext cx="7578563" cy="1316376"/>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D">
      <w:pPr>
        <w:spacing w:after="160" w:line="259" w:lineRule="auto"/>
        <w:rPr>
          <w:b w:val="1"/>
          <w:color w:val="343434"/>
          <w:highlight w:val="white"/>
          <w:u w:val="single"/>
        </w:rPr>
      </w:pPr>
      <w:r w:rsidDel="00000000" w:rsidR="00000000" w:rsidRPr="00000000">
        <w:rPr>
          <w:rtl w:val="0"/>
        </w:rPr>
      </w:r>
    </w:p>
    <w:p w:rsidR="00000000" w:rsidDel="00000000" w:rsidP="00000000" w:rsidRDefault="00000000" w:rsidRPr="00000000" w14:paraId="0000000E">
      <w:pPr>
        <w:spacing w:line="240" w:lineRule="auto"/>
        <w:jc w:val="both"/>
        <w:rPr>
          <w:rFonts w:ascii="Nunito" w:cs="Nunito" w:eastAsia="Nunito" w:hAnsi="Nunito"/>
          <w:color w:val="434343"/>
        </w:rPr>
      </w:pPr>
      <w:r w:rsidDel="00000000" w:rsidR="00000000" w:rsidRPr="00000000">
        <w:rPr>
          <w:rFonts w:ascii="Nunito" w:cs="Nunito" w:eastAsia="Nunito" w:hAnsi="Nunito"/>
          <w:b w:val="1"/>
          <w:color w:val="3b3838"/>
          <w:rtl w:val="0"/>
        </w:rPr>
        <w:t xml:space="preserve">ECUACIÓN VECTORIAL DE UNA RECTA EN EL ESPACIO</w:t>
      </w:r>
      <w:r w:rsidDel="00000000" w:rsidR="00000000" w:rsidRPr="00000000">
        <w:rPr>
          <w:rtl w:val="0"/>
        </w:rPr>
      </w:r>
    </w:p>
    <w:p w:rsidR="00000000" w:rsidDel="00000000" w:rsidP="00000000" w:rsidRDefault="00000000" w:rsidRPr="00000000" w14:paraId="0000000F">
      <w:pPr>
        <w:spacing w:line="240"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10">
      <w:pPr>
        <w:spacing w:line="24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Dado un punto </w:t>
      </w:r>
      <w:r w:rsidDel="00000000" w:rsidR="00000000" w:rsidRPr="00000000">
        <w:rPr>
          <w:rFonts w:ascii="Nunito" w:cs="Nunito" w:eastAsia="Nunito" w:hAnsi="Nunito"/>
          <w:i w:val="1"/>
          <w:color w:val="434343"/>
          <w:rtl w:val="0"/>
        </w:rPr>
        <w:t xml:space="preserve">P</w:t>
      </w:r>
      <w:r w:rsidDel="00000000" w:rsidR="00000000" w:rsidRPr="00000000">
        <w:rPr>
          <w:rFonts w:ascii="Nunito" w:cs="Nunito" w:eastAsia="Nunito" w:hAnsi="Nunito"/>
          <w:color w:val="434343"/>
          <w:rtl w:val="0"/>
        </w:rPr>
        <w:t xml:space="preserve"> del espacio de coordenadas </w:t>
      </w:r>
      <m:oMath>
        <m:sSub>
          <m:sSubPr>
            <m:ctrlPr>
              <w:rPr>
                <w:rFonts w:ascii="Nunito" w:cs="Nunito" w:eastAsia="Nunito" w:hAnsi="Nunito"/>
                <w:color w:val="434343"/>
              </w:rPr>
            </m:ctrlPr>
          </m:sSubPr>
          <m:e>
            <m:r>
              <w:rPr>
                <w:rFonts w:ascii="Nunito" w:cs="Nunito" w:eastAsia="Nunito" w:hAnsi="Nunito"/>
                <w:color w:val="434343"/>
              </w:rPr>
              <m:t xml:space="preserve">(p</m:t>
            </m:r>
          </m:e>
          <m:sub>
            <m:r>
              <w:rPr>
                <w:rFonts w:ascii="Nunito" w:cs="Nunito" w:eastAsia="Nunito" w:hAnsi="Nunito"/>
                <w:color w:val="434343"/>
              </w:rPr>
              <m:t xml:space="preserve">1</m:t>
            </m:r>
          </m:sub>
        </m:sSub>
        <m:r>
          <w:rPr>
            <w:rFonts w:ascii="Nunito" w:cs="Nunito" w:eastAsia="Nunito" w:hAnsi="Nunito"/>
            <w:color w:val="434343"/>
          </w:rPr>
          <m:t xml:space="preserve">, </m:t>
        </m:r>
        <m:sSub>
          <m:sSubPr>
            <m:ctrlPr>
              <w:rPr>
                <w:rFonts w:ascii="Nunito" w:cs="Nunito" w:eastAsia="Nunito" w:hAnsi="Nunito"/>
                <w:color w:val="434343"/>
              </w:rPr>
            </m:ctrlPr>
          </m:sSubPr>
          <m:e>
            <m:r>
              <w:rPr>
                <w:rFonts w:ascii="Nunito" w:cs="Nunito" w:eastAsia="Nunito" w:hAnsi="Nunito"/>
                <w:color w:val="434343"/>
              </w:rPr>
              <m:t xml:space="preserve">p</m:t>
            </m:r>
          </m:e>
          <m:sub>
            <m:r>
              <w:rPr>
                <w:rFonts w:ascii="Nunito" w:cs="Nunito" w:eastAsia="Nunito" w:hAnsi="Nunito"/>
                <w:color w:val="434343"/>
              </w:rPr>
              <m:t xml:space="preserve">2</m:t>
            </m:r>
          </m:sub>
        </m:sSub>
        <m:r>
          <w:rPr>
            <w:rFonts w:ascii="Nunito" w:cs="Nunito" w:eastAsia="Nunito" w:hAnsi="Nunito"/>
            <w:color w:val="434343"/>
          </w:rPr>
          <m:t xml:space="preserve">, </m:t>
        </m:r>
        <m:sSub>
          <m:sSubPr>
            <m:ctrlPr>
              <w:rPr>
                <w:rFonts w:ascii="Nunito" w:cs="Nunito" w:eastAsia="Nunito" w:hAnsi="Nunito"/>
                <w:color w:val="434343"/>
              </w:rPr>
            </m:ctrlPr>
          </m:sSubPr>
          <m:e>
            <m:r>
              <w:rPr>
                <w:rFonts w:ascii="Nunito" w:cs="Nunito" w:eastAsia="Nunito" w:hAnsi="Nunito"/>
                <w:color w:val="434343"/>
              </w:rPr>
              <m:t xml:space="preserve">p</m:t>
            </m:r>
          </m:e>
          <m:sub>
            <m:r>
              <w:rPr>
                <w:rFonts w:ascii="Nunito" w:cs="Nunito" w:eastAsia="Nunito" w:hAnsi="Nunito"/>
                <w:color w:val="434343"/>
              </w:rPr>
              <m:t xml:space="preserve">3</m:t>
            </m:r>
          </m:sub>
        </m:sSub>
        <m:r>
          <w:rPr>
            <w:rFonts w:ascii="Nunito" w:cs="Nunito" w:eastAsia="Nunito" w:hAnsi="Nunito"/>
            <w:color w:val="434343"/>
          </w:rPr>
          <m:t xml:space="preserve">)</m:t>
        </m:r>
      </m:oMath>
      <w:r w:rsidDel="00000000" w:rsidR="00000000" w:rsidRPr="00000000">
        <w:rPr>
          <w:rFonts w:ascii="Nunito" w:cs="Nunito" w:eastAsia="Nunito" w:hAnsi="Nunito"/>
          <w:color w:val="434343"/>
          <w:rtl w:val="0"/>
        </w:rPr>
        <w:t xml:space="preserve"> y un vector no nulo </w:t>
      </w:r>
      <m:oMath>
        <m:acc>
          <m:accPr>
            <m:chr m:val="⃗"/>
            <m:ctrlPr>
              <w:rPr>
                <w:rFonts w:ascii="Nunito" w:cs="Nunito" w:eastAsia="Nunito" w:hAnsi="Nunito"/>
                <w:color w:val="434343"/>
              </w:rPr>
            </m:ctrlPr>
          </m:accPr>
          <m:e>
            <m:r>
              <w:rPr>
                <w:rFonts w:ascii="Nunito" w:cs="Nunito" w:eastAsia="Nunito" w:hAnsi="Nunito"/>
                <w:color w:val="434343"/>
              </w:rPr>
              <m:t xml:space="preserve">d</m:t>
            </m:r>
          </m:e>
        </m:acc>
        <m:r>
          <w:rPr>
            <w:rFonts w:ascii="Nunito" w:cs="Nunito" w:eastAsia="Nunito" w:hAnsi="Nunito"/>
            <w:color w:val="434343"/>
          </w:rPr>
          <m:t xml:space="preserve">= &lt;</m:t>
        </m:r>
        <m:sSub>
          <m:sSubPr>
            <m:ctrlPr>
              <w:rPr>
                <w:rFonts w:ascii="Nunito" w:cs="Nunito" w:eastAsia="Nunito" w:hAnsi="Nunito"/>
                <w:color w:val="434343"/>
              </w:rPr>
            </m:ctrlPr>
          </m:sSubPr>
          <m:e>
            <m:r>
              <w:rPr>
                <w:rFonts w:ascii="Nunito" w:cs="Nunito" w:eastAsia="Nunito" w:hAnsi="Nunito"/>
                <w:color w:val="434343"/>
              </w:rPr>
              <m:t xml:space="preserve">d</m:t>
            </m:r>
          </m:e>
          <m:sub>
            <m:r>
              <w:rPr>
                <w:rFonts w:ascii="Nunito" w:cs="Nunito" w:eastAsia="Nunito" w:hAnsi="Nunito"/>
                <w:color w:val="434343"/>
              </w:rPr>
              <m:t xml:space="preserve">1, </m:t>
            </m:r>
          </m:sub>
        </m:sSub>
        <m:sSub>
          <m:sSubPr>
            <m:ctrlPr>
              <w:rPr>
                <w:rFonts w:ascii="Nunito" w:cs="Nunito" w:eastAsia="Nunito" w:hAnsi="Nunito"/>
                <w:color w:val="434343"/>
              </w:rPr>
            </m:ctrlPr>
          </m:sSubPr>
          <m:e>
            <m:r>
              <w:rPr>
                <w:rFonts w:ascii="Nunito" w:cs="Nunito" w:eastAsia="Nunito" w:hAnsi="Nunito"/>
                <w:color w:val="434343"/>
              </w:rPr>
              <m:t xml:space="preserve">d</m:t>
            </m:r>
          </m:e>
          <m:sub>
            <m:r>
              <w:rPr>
                <w:rFonts w:ascii="Nunito" w:cs="Nunito" w:eastAsia="Nunito" w:hAnsi="Nunito"/>
                <w:color w:val="434343"/>
              </w:rPr>
              <m:t xml:space="preserve">2, </m:t>
            </m:r>
          </m:sub>
        </m:sSub>
        <m:sSub>
          <m:sSubPr>
            <m:ctrlPr>
              <w:rPr>
                <w:rFonts w:ascii="Nunito" w:cs="Nunito" w:eastAsia="Nunito" w:hAnsi="Nunito"/>
                <w:color w:val="434343"/>
              </w:rPr>
            </m:ctrlPr>
          </m:sSubPr>
          <m:e>
            <m:r>
              <w:rPr>
                <w:rFonts w:ascii="Nunito" w:cs="Nunito" w:eastAsia="Nunito" w:hAnsi="Nunito"/>
                <w:color w:val="434343"/>
              </w:rPr>
              <m:t xml:space="preserve">d</m:t>
            </m:r>
          </m:e>
          <m:sub>
            <m:r>
              <w:rPr>
                <w:rFonts w:ascii="Nunito" w:cs="Nunito" w:eastAsia="Nunito" w:hAnsi="Nunito"/>
                <w:color w:val="434343"/>
              </w:rPr>
              <m:t xml:space="preserve">3</m:t>
            </m:r>
          </m:sub>
        </m:sSub>
        <m:r>
          <w:rPr>
            <w:rFonts w:ascii="Nunito" w:cs="Nunito" w:eastAsia="Nunito" w:hAnsi="Nunito"/>
            <w:color w:val="434343"/>
          </w:rPr>
          <m:t xml:space="preserve">&gt;</m:t>
        </m:r>
      </m:oMath>
      <w:r w:rsidDel="00000000" w:rsidR="00000000" w:rsidRPr="00000000">
        <w:rPr>
          <w:rFonts w:ascii="Nunito" w:cs="Nunito" w:eastAsia="Nunito" w:hAnsi="Nunito"/>
          <w:color w:val="434343"/>
          <w:rtl w:val="0"/>
        </w:rPr>
        <w:t xml:space="preserve">, el conjunto de puntos (x,y,z) tales que </w:t>
      </w:r>
    </w:p>
    <w:p w:rsidR="00000000" w:rsidDel="00000000" w:rsidP="00000000" w:rsidRDefault="00000000" w:rsidRPr="00000000" w14:paraId="00000011">
      <w:pPr>
        <w:widowControl w:val="0"/>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12">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tl w:val="0"/>
        </w:rPr>
        <w:t xml:space="preserve"> </w:t>
      </w:r>
      <m:oMath>
        <m:r>
          <w:rPr>
            <w:rFonts w:ascii="Nunito" w:cs="Nunito" w:eastAsia="Nunito" w:hAnsi="Nunito"/>
            <w:color w:val="434343"/>
          </w:rPr>
          <m:t xml:space="preserve">&lt;x,y,z&gt;=</m:t>
        </m:r>
        <m:acc>
          <m:accPr>
            <m:chr m:val="⃗"/>
            <m:ctrlPr>
              <w:rPr>
                <w:rFonts w:ascii="Nunito" w:cs="Nunito" w:eastAsia="Nunito" w:hAnsi="Nunito"/>
                <w:color w:val="434343"/>
              </w:rPr>
            </m:ctrlPr>
          </m:accPr>
          <m:e>
            <m:r>
              <w:rPr>
                <w:rFonts w:ascii="Nunito" w:cs="Nunito" w:eastAsia="Nunito" w:hAnsi="Nunito"/>
                <w:color w:val="434343"/>
              </w:rPr>
              <m:t xml:space="preserve">P</m:t>
            </m:r>
          </m:e>
        </m:acc>
        <m:r>
          <w:rPr>
            <w:rFonts w:ascii="Nunito" w:cs="Nunito" w:eastAsia="Nunito" w:hAnsi="Nunito"/>
            <w:color w:val="434343"/>
          </w:rPr>
          <m:t xml:space="preserve">+t</m:t>
        </m:r>
        <m:acc>
          <m:accPr>
            <m:chr m:val="⃗"/>
            <m:ctrlPr>
              <w:rPr>
                <w:rFonts w:ascii="Nunito" w:cs="Nunito" w:eastAsia="Nunito" w:hAnsi="Nunito"/>
                <w:color w:val="434343"/>
              </w:rPr>
            </m:ctrlPr>
          </m:accPr>
          <m:e>
            <m:r>
              <w:rPr>
                <w:rFonts w:ascii="Nunito" w:cs="Nunito" w:eastAsia="Nunito" w:hAnsi="Nunito"/>
                <w:color w:val="434343"/>
              </w:rPr>
              <m:t xml:space="preserve">d</m:t>
            </m:r>
          </m:e>
        </m:acc>
        <m:r>
          <w:rPr>
            <w:rFonts w:ascii="Nunito" w:cs="Nunito" w:eastAsia="Nunito" w:hAnsi="Nunito"/>
            <w:color w:val="434343"/>
          </w:rPr>
          <m:t xml:space="preserve"> , t</m:t>
        </m:r>
        <m:r>
          <w:rPr>
            <w:rFonts w:ascii="Nunito" w:cs="Nunito" w:eastAsia="Nunito" w:hAnsi="Nunito"/>
            <w:color w:val="434343"/>
          </w:rPr>
          <m:t>∈</m:t>
        </m:r>
        <m:r>
          <w:rPr>
            <w:rFonts w:ascii="Nunito" w:cs="Nunito" w:eastAsia="Nunito" w:hAnsi="Nunito"/>
            <w:color w:val="434343"/>
          </w:rPr>
          <m:t xml:space="preserve">R</m:t>
        </m:r>
      </m:oMath>
      <w:r w:rsidDel="00000000" w:rsidR="00000000" w:rsidRPr="00000000">
        <w:rPr>
          <w:rFonts w:ascii="Nunito" w:cs="Nunito" w:eastAsia="Nunito" w:hAnsi="Nunito"/>
          <w:color w:val="434343"/>
          <w:rtl w:val="0"/>
        </w:rPr>
        <w:t xml:space="preserve"> </w:t>
      </w:r>
    </w:p>
    <w:p w:rsidR="00000000" w:rsidDel="00000000" w:rsidP="00000000" w:rsidRDefault="00000000" w:rsidRPr="00000000" w14:paraId="00000013">
      <w:pPr>
        <w:widowControl w:val="0"/>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14">
      <w:pPr>
        <w:widowControl w:val="0"/>
        <w:spacing w:lin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define una recta L en el espacio. </w:t>
      </w:r>
    </w:p>
    <w:p w:rsidR="00000000" w:rsidDel="00000000" w:rsidP="00000000" w:rsidRDefault="00000000" w:rsidRPr="00000000" w14:paraId="00000015">
      <w:pPr>
        <w:widowControl w:val="0"/>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16">
      <w:pPr>
        <w:widowControl w:val="0"/>
        <w:spacing w:lin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A la expresión</w:t>
      </w:r>
    </w:p>
    <w:p w:rsidR="00000000" w:rsidDel="00000000" w:rsidP="00000000" w:rsidRDefault="00000000" w:rsidRPr="00000000" w14:paraId="00000017">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tl w:val="0"/>
        </w:rPr>
        <w:t xml:space="preserve"> </w:t>
      </w:r>
      <m:oMath>
        <m:r>
          <w:rPr>
            <w:rFonts w:ascii="Nunito" w:cs="Nunito" w:eastAsia="Nunito" w:hAnsi="Nunito"/>
            <w:color w:val="434343"/>
          </w:rPr>
          <m:t xml:space="preserve">L = {(x,y,z): &lt;x,y,z&gt;=</m:t>
        </m:r>
        <m:acc>
          <m:accPr>
            <m:chr m:val="⃗"/>
            <m:ctrlPr>
              <w:rPr>
                <w:rFonts w:ascii="Nunito" w:cs="Nunito" w:eastAsia="Nunito" w:hAnsi="Nunito"/>
                <w:color w:val="434343"/>
              </w:rPr>
            </m:ctrlPr>
          </m:accPr>
          <m:e>
            <m:r>
              <w:rPr>
                <w:rFonts w:ascii="Nunito" w:cs="Nunito" w:eastAsia="Nunito" w:hAnsi="Nunito"/>
                <w:color w:val="434343"/>
              </w:rPr>
              <m:t xml:space="preserve">P</m:t>
            </m:r>
          </m:e>
        </m:acc>
        <m:r>
          <w:rPr>
            <w:rFonts w:ascii="Nunito" w:cs="Nunito" w:eastAsia="Nunito" w:hAnsi="Nunito"/>
            <w:color w:val="434343"/>
          </w:rPr>
          <m:t xml:space="preserve">+t</m:t>
        </m:r>
        <m:acc>
          <m:accPr>
            <m:chr m:val="⃗"/>
            <m:ctrlPr>
              <w:rPr>
                <w:rFonts w:ascii="Nunito" w:cs="Nunito" w:eastAsia="Nunito" w:hAnsi="Nunito"/>
                <w:color w:val="434343"/>
              </w:rPr>
            </m:ctrlPr>
          </m:accPr>
          <m:e>
            <m:r>
              <w:rPr>
                <w:rFonts w:ascii="Nunito" w:cs="Nunito" w:eastAsia="Nunito" w:hAnsi="Nunito"/>
                <w:color w:val="434343"/>
              </w:rPr>
              <m:t xml:space="preserve">d</m:t>
            </m:r>
          </m:e>
        </m:acc>
        <m:r>
          <w:rPr>
            <w:rFonts w:ascii="Nunito" w:cs="Nunito" w:eastAsia="Nunito" w:hAnsi="Nunito"/>
            <w:color w:val="434343"/>
          </w:rPr>
          <m:t xml:space="preserve"> , t</m:t>
        </m:r>
        <m:r>
          <w:rPr>
            <w:rFonts w:ascii="Nunito" w:cs="Nunito" w:eastAsia="Nunito" w:hAnsi="Nunito"/>
            <w:color w:val="434343"/>
          </w:rPr>
          <m:t>∈</m:t>
        </m:r>
        <m:r>
          <w:rPr>
            <w:rFonts w:ascii="Nunito" w:cs="Nunito" w:eastAsia="Nunito" w:hAnsi="Nunito"/>
            <w:color w:val="434343"/>
          </w:rPr>
          <m:t xml:space="preserve">R</m:t>
        </m:r>
      </m:oMath>
      <w:r w:rsidDel="00000000" w:rsidR="00000000" w:rsidRPr="00000000">
        <w:rPr>
          <w:rtl w:val="0"/>
        </w:rPr>
      </w:r>
    </w:p>
    <w:p w:rsidR="00000000" w:rsidDel="00000000" w:rsidP="00000000" w:rsidRDefault="00000000" w:rsidRPr="00000000" w14:paraId="00000018">
      <w:pPr>
        <w:widowControl w:val="0"/>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19">
      <w:pPr>
        <w:widowControl w:val="0"/>
        <w:spacing w:line="24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le llamamos la ecuación vectorial de la recta </w:t>
      </w:r>
      <w:r w:rsidDel="00000000" w:rsidR="00000000" w:rsidRPr="00000000">
        <w:rPr>
          <w:rFonts w:ascii="Nunito" w:cs="Nunito" w:eastAsia="Nunito" w:hAnsi="Nunito"/>
          <w:i w:val="1"/>
          <w:color w:val="434343"/>
          <w:rtl w:val="0"/>
        </w:rPr>
        <w:t xml:space="preserve">L</w:t>
      </w:r>
      <w:r w:rsidDel="00000000" w:rsidR="00000000" w:rsidRPr="00000000">
        <w:rPr>
          <w:rFonts w:ascii="Nunito" w:cs="Nunito" w:eastAsia="Nunito" w:hAnsi="Nunito"/>
          <w:color w:val="434343"/>
          <w:rtl w:val="0"/>
        </w:rPr>
        <w:t xml:space="preserve">. Tal como en dos dimensiones, el vector </w:t>
      </w:r>
      <m:oMath>
        <m:acc>
          <m:accPr>
            <m:chr m:val="⃗"/>
            <m:ctrlPr>
              <w:rPr>
                <w:rFonts w:ascii="Nunito" w:cs="Nunito" w:eastAsia="Nunito" w:hAnsi="Nunito"/>
                <w:color w:val="434343"/>
              </w:rPr>
            </m:ctrlPr>
          </m:accPr>
          <m:e>
            <m:r>
              <w:rPr>
                <w:rFonts w:ascii="Nunito" w:cs="Nunito" w:eastAsia="Nunito" w:hAnsi="Nunito"/>
                <w:color w:val="434343"/>
              </w:rPr>
              <m:t xml:space="preserve">P</m:t>
            </m:r>
          </m:e>
        </m:acc>
      </m:oMath>
      <w:r w:rsidDel="00000000" w:rsidR="00000000" w:rsidRPr="00000000">
        <w:rPr>
          <w:rFonts w:ascii="Nunito" w:cs="Nunito" w:eastAsia="Nunito" w:hAnsi="Nunito"/>
          <w:color w:val="434343"/>
          <w:rtl w:val="0"/>
        </w:rPr>
        <w:t xml:space="preserve"> se llama vector posición de la recta mientras que el vector </w:t>
      </w:r>
      <m:oMath>
        <m:acc>
          <m:accPr>
            <m:chr m:val="⃗"/>
            <m:ctrlPr>
              <w:rPr>
                <w:rFonts w:ascii="Nunito" w:cs="Nunito" w:eastAsia="Nunito" w:hAnsi="Nunito"/>
                <w:color w:val="434343"/>
              </w:rPr>
            </m:ctrlPr>
          </m:accPr>
          <m:e>
            <m:r>
              <w:rPr>
                <w:rFonts w:ascii="Nunito" w:cs="Nunito" w:eastAsia="Nunito" w:hAnsi="Nunito"/>
                <w:color w:val="434343"/>
              </w:rPr>
              <m:t xml:space="preserve">d</m:t>
            </m:r>
          </m:e>
        </m:acc>
      </m:oMath>
      <w:r w:rsidDel="00000000" w:rsidR="00000000" w:rsidRPr="00000000">
        <w:rPr>
          <w:rFonts w:ascii="Nunito" w:cs="Nunito" w:eastAsia="Nunito" w:hAnsi="Nunito"/>
          <w:color w:val="434343"/>
          <w:rtl w:val="0"/>
        </w:rPr>
        <w:t xml:space="preserve"> se denomina vector director de ella. </w:t>
      </w:r>
    </w:p>
    <w:p w:rsidR="00000000" w:rsidDel="00000000" w:rsidP="00000000" w:rsidRDefault="00000000" w:rsidRPr="00000000" w14:paraId="0000001A">
      <w:pPr>
        <w:widowControl w:val="0"/>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1B">
      <w:pPr>
        <w:widowControl w:val="0"/>
        <w:spacing w:line="240" w:lineRule="auto"/>
        <w:jc w:val="center"/>
        <w:rPr>
          <w:rFonts w:ascii="Nunito" w:cs="Nunito" w:eastAsia="Nunito" w:hAnsi="Nunito"/>
          <w:color w:val="434343"/>
        </w:rPr>
      </w:pPr>
      <w:r w:rsidDel="00000000" w:rsidR="00000000" w:rsidRPr="00000000">
        <w:rPr>
          <w:rtl w:val="0"/>
        </w:rPr>
      </w:r>
    </w:p>
    <w:p w:rsidR="00000000" w:rsidDel="00000000" w:rsidP="00000000" w:rsidRDefault="00000000" w:rsidRPr="00000000" w14:paraId="0000001C">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5246014" cy="2814722"/>
            <wp:effectExtent b="0" l="0" r="0" t="0"/>
            <wp:docPr id="9"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246014" cy="2814722"/>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widowControl w:val="0"/>
        <w:spacing w:line="240" w:lineRule="auto"/>
        <w:jc w:val="right"/>
        <w:rPr>
          <w:rFonts w:ascii="Nunito" w:cs="Nunito" w:eastAsia="Nunito" w:hAnsi="Nunito"/>
          <w:color w:val="434343"/>
        </w:rPr>
      </w:pPr>
      <w:r w:rsidDel="00000000" w:rsidR="00000000" w:rsidRPr="00000000">
        <w:rPr>
          <w:rtl w:val="0"/>
        </w:rPr>
      </w:r>
    </w:p>
    <w:p w:rsidR="00000000" w:rsidDel="00000000" w:rsidP="00000000" w:rsidRDefault="00000000" w:rsidRPr="00000000" w14:paraId="0000001E">
      <w:pPr>
        <w:widowControl w:val="0"/>
        <w:spacing w:lin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En la ecuación vectorial de la recta </w:t>
      </w:r>
      <w:r w:rsidDel="00000000" w:rsidR="00000000" w:rsidRPr="00000000">
        <w:rPr>
          <w:rFonts w:ascii="Nunito" w:cs="Nunito" w:eastAsia="Nunito" w:hAnsi="Nunito"/>
          <w:i w:val="1"/>
          <w:color w:val="434343"/>
          <w:rtl w:val="0"/>
        </w:rPr>
        <w:t xml:space="preserve">L</w:t>
      </w:r>
      <w:r w:rsidDel="00000000" w:rsidR="00000000" w:rsidRPr="00000000">
        <w:rPr>
          <w:rFonts w:ascii="Nunito" w:cs="Nunito" w:eastAsia="Nunito" w:hAnsi="Nunito"/>
          <w:color w:val="434343"/>
          <w:rtl w:val="0"/>
        </w:rPr>
        <w:t xml:space="preserve"> el punto </w:t>
      </w:r>
      <m:oMath>
        <m:r>
          <w:rPr>
            <w:rFonts w:ascii="Nunito" w:cs="Nunito" w:eastAsia="Nunito" w:hAnsi="Nunito"/>
            <w:color w:val="434343"/>
          </w:rPr>
          <m:t xml:space="preserve">P= </m:t>
        </m:r>
        <m:sSub>
          <m:sSubPr>
            <m:ctrlPr>
              <w:rPr>
                <w:rFonts w:ascii="Nunito" w:cs="Nunito" w:eastAsia="Nunito" w:hAnsi="Nunito"/>
                <w:color w:val="434343"/>
              </w:rPr>
            </m:ctrlPr>
          </m:sSubPr>
          <m:e>
            <m:r>
              <w:rPr>
                <w:rFonts w:ascii="Nunito" w:cs="Nunito" w:eastAsia="Nunito" w:hAnsi="Nunito"/>
                <w:color w:val="434343"/>
              </w:rPr>
              <m:t xml:space="preserve">(p</m:t>
            </m:r>
          </m:e>
          <m:sub>
            <m:r>
              <w:rPr>
                <w:rFonts w:ascii="Nunito" w:cs="Nunito" w:eastAsia="Nunito" w:hAnsi="Nunito"/>
                <w:color w:val="434343"/>
              </w:rPr>
              <m:t xml:space="preserve">1</m:t>
            </m:r>
          </m:sub>
        </m:sSub>
        <m:r>
          <w:rPr>
            <w:rFonts w:ascii="Nunito" w:cs="Nunito" w:eastAsia="Nunito" w:hAnsi="Nunito"/>
            <w:color w:val="434343"/>
          </w:rPr>
          <m:t xml:space="preserve">, </m:t>
        </m:r>
        <m:sSub>
          <m:sSubPr>
            <m:ctrlPr>
              <w:rPr>
                <w:rFonts w:ascii="Nunito" w:cs="Nunito" w:eastAsia="Nunito" w:hAnsi="Nunito"/>
                <w:color w:val="434343"/>
              </w:rPr>
            </m:ctrlPr>
          </m:sSubPr>
          <m:e>
            <m:r>
              <w:rPr>
                <w:rFonts w:ascii="Nunito" w:cs="Nunito" w:eastAsia="Nunito" w:hAnsi="Nunito"/>
                <w:color w:val="434343"/>
              </w:rPr>
              <m:t xml:space="preserve">p</m:t>
            </m:r>
          </m:e>
          <m:sub>
            <m:r>
              <w:rPr>
                <w:rFonts w:ascii="Nunito" w:cs="Nunito" w:eastAsia="Nunito" w:hAnsi="Nunito"/>
                <w:color w:val="434343"/>
              </w:rPr>
              <m:t xml:space="preserve">2</m:t>
            </m:r>
          </m:sub>
        </m:sSub>
        <m:r>
          <w:rPr>
            <w:rFonts w:ascii="Nunito" w:cs="Nunito" w:eastAsia="Nunito" w:hAnsi="Nunito"/>
            <w:color w:val="434343"/>
          </w:rPr>
          <m:t xml:space="preserve">, </m:t>
        </m:r>
        <m:sSub>
          <m:sSubPr>
            <m:ctrlPr>
              <w:rPr>
                <w:rFonts w:ascii="Nunito" w:cs="Nunito" w:eastAsia="Nunito" w:hAnsi="Nunito"/>
                <w:color w:val="434343"/>
              </w:rPr>
            </m:ctrlPr>
          </m:sSubPr>
          <m:e>
            <m:r>
              <w:rPr>
                <w:rFonts w:ascii="Nunito" w:cs="Nunito" w:eastAsia="Nunito" w:hAnsi="Nunito"/>
                <w:color w:val="434343"/>
              </w:rPr>
              <m:t xml:space="preserve">p</m:t>
            </m:r>
          </m:e>
          <m:sub>
            <m:r>
              <w:rPr>
                <w:rFonts w:ascii="Nunito" w:cs="Nunito" w:eastAsia="Nunito" w:hAnsi="Nunito"/>
                <w:color w:val="434343"/>
              </w:rPr>
              <m:t xml:space="preserve">3</m:t>
            </m:r>
          </m:sub>
        </m:sSub>
        <m:r>
          <w:rPr>
            <w:rFonts w:ascii="Nunito" w:cs="Nunito" w:eastAsia="Nunito" w:hAnsi="Nunito"/>
            <w:color w:val="434343"/>
          </w:rPr>
          <m:t xml:space="preserve">)</m:t>
        </m:r>
      </m:oMath>
      <w:r w:rsidDel="00000000" w:rsidR="00000000" w:rsidRPr="00000000">
        <w:rPr>
          <w:rFonts w:ascii="Nunito" w:cs="Nunito" w:eastAsia="Nunito" w:hAnsi="Nunito"/>
          <w:color w:val="434343"/>
          <w:rtl w:val="0"/>
        </w:rPr>
        <w:t xml:space="preserve"> es un punto de la recta, y todos los otros puntos de la recta se obtienen trasladando el punto </w:t>
      </w:r>
      <w:r w:rsidDel="00000000" w:rsidR="00000000" w:rsidRPr="00000000">
        <w:rPr>
          <w:rFonts w:ascii="Nunito" w:cs="Nunito" w:eastAsia="Nunito" w:hAnsi="Nunito"/>
          <w:i w:val="1"/>
          <w:color w:val="434343"/>
          <w:rtl w:val="0"/>
        </w:rPr>
        <w:t xml:space="preserve">P</w:t>
      </w:r>
      <w:r w:rsidDel="00000000" w:rsidR="00000000" w:rsidRPr="00000000">
        <w:rPr>
          <w:rFonts w:ascii="Nunito" w:cs="Nunito" w:eastAsia="Nunito" w:hAnsi="Nunito"/>
          <w:color w:val="434343"/>
          <w:rtl w:val="0"/>
        </w:rPr>
        <w:t xml:space="preserve"> mediante vectores paralelos a </w:t>
      </w:r>
      <m:oMath>
        <m:acc>
          <m:accPr>
            <m:chr m:val="⃗"/>
            <m:ctrlPr>
              <w:rPr>
                <w:rFonts w:ascii="Nunito" w:cs="Nunito" w:eastAsia="Nunito" w:hAnsi="Nunito"/>
                <w:color w:val="434343"/>
              </w:rPr>
            </m:ctrlPr>
          </m:accPr>
          <m:e>
            <m:r>
              <w:rPr>
                <w:rFonts w:ascii="Nunito" w:cs="Nunito" w:eastAsia="Nunito" w:hAnsi="Nunito"/>
                <w:color w:val="434343"/>
              </w:rPr>
              <m:t xml:space="preserve">d</m:t>
            </m:r>
          </m:e>
        </m:acc>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1F">
      <w:pPr>
        <w:widowControl w:val="0"/>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20">
      <w:pPr>
        <w:widowControl w:val="0"/>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21">
      <w:pPr>
        <w:widowControl w:val="0"/>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22">
      <w:pPr>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23">
      <w:pPr>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24">
      <w:pPr>
        <w:spacing w:line="240" w:lineRule="auto"/>
        <w:jc w:val="both"/>
        <w:rPr>
          <w:rFonts w:ascii="Nunito" w:cs="Nunito" w:eastAsia="Nunito" w:hAnsi="Nunito"/>
          <w:color w:val="434343"/>
        </w:rPr>
      </w:pPr>
      <w:r w:rsidDel="00000000" w:rsidR="00000000" w:rsidRPr="00000000">
        <w:rPr>
          <w:rFonts w:ascii="Nunito" w:cs="Nunito" w:eastAsia="Nunito" w:hAnsi="Nunito"/>
          <w:b w:val="1"/>
          <w:color w:val="3b3838"/>
          <w:rtl w:val="0"/>
        </w:rPr>
        <w:t xml:space="preserve">SOBRE LA ECUACIÓN VECTORIAL DE LA RECTA</w:t>
      </w:r>
      <w:r w:rsidDel="00000000" w:rsidR="00000000" w:rsidRPr="00000000">
        <w:rPr>
          <w:rtl w:val="0"/>
        </w:rPr>
      </w:r>
    </w:p>
    <w:p w:rsidR="00000000" w:rsidDel="00000000" w:rsidP="00000000" w:rsidRDefault="00000000" w:rsidRPr="00000000" w14:paraId="00000025">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6">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Como recordarás de la unidad anterior, la ecuación vectorial de la recta en el plano es de la forma </w:t>
      </w:r>
    </w:p>
    <w:p w:rsidR="00000000" w:rsidDel="00000000" w:rsidP="00000000" w:rsidRDefault="00000000" w:rsidRPr="00000000" w14:paraId="00000027">
      <w:pPr>
        <w:widowControl w:val="0"/>
        <w:spacing w:line="240" w:lineRule="auto"/>
        <w:jc w:val="center"/>
        <w:rPr>
          <w:rFonts w:ascii="Nunito" w:cs="Nunito" w:eastAsia="Nunito" w:hAnsi="Nunito"/>
        </w:rPr>
      </w:pPr>
      <m:oMath>
        <m:r>
          <w:rPr>
            <w:rFonts w:ascii="Nunito" w:cs="Nunito" w:eastAsia="Nunito" w:hAnsi="Nunito"/>
            <w:color w:val="434343"/>
          </w:rPr>
          <m:t xml:space="preserve">&lt;x,y&gt;=</m:t>
        </m:r>
        <m:acc>
          <m:accPr>
            <m:chr m:val="⃗"/>
            <m:ctrlPr>
              <w:rPr>
                <w:rFonts w:ascii="Nunito" w:cs="Nunito" w:eastAsia="Nunito" w:hAnsi="Nunito"/>
                <w:color w:val="434343"/>
              </w:rPr>
            </m:ctrlPr>
          </m:accPr>
          <m:e>
            <m:r>
              <w:rPr>
                <w:rFonts w:ascii="Nunito" w:cs="Nunito" w:eastAsia="Nunito" w:hAnsi="Nunito"/>
                <w:color w:val="434343"/>
              </w:rPr>
              <m:t xml:space="preserve">P</m:t>
            </m:r>
          </m:e>
        </m:acc>
        <m:r>
          <w:rPr>
            <w:rFonts w:ascii="Nunito" w:cs="Nunito" w:eastAsia="Nunito" w:hAnsi="Nunito"/>
            <w:color w:val="434343"/>
          </w:rPr>
          <m:t xml:space="preserve">+t</m:t>
        </m:r>
        <m:acc>
          <m:accPr>
            <m:chr m:val="⃗"/>
            <m:ctrlPr>
              <w:rPr>
                <w:rFonts w:ascii="Nunito" w:cs="Nunito" w:eastAsia="Nunito" w:hAnsi="Nunito"/>
                <w:color w:val="434343"/>
              </w:rPr>
            </m:ctrlPr>
          </m:accPr>
          <m:e>
            <m:r>
              <w:rPr>
                <w:rFonts w:ascii="Nunito" w:cs="Nunito" w:eastAsia="Nunito" w:hAnsi="Nunito"/>
                <w:color w:val="434343"/>
              </w:rPr>
              <m:t xml:space="preserve">d</m:t>
            </m:r>
          </m:e>
        </m:acc>
        <m:r>
          <w:rPr>
            <w:rFonts w:ascii="Nunito" w:cs="Nunito" w:eastAsia="Nunito" w:hAnsi="Nunito"/>
            <w:color w:val="434343"/>
          </w:rPr>
          <m:t xml:space="preserve"> , t</m:t>
        </m:r>
        <m:r>
          <w:rPr>
            <w:rFonts w:ascii="Nunito" w:cs="Nunito" w:eastAsia="Nunito" w:hAnsi="Nunito"/>
            <w:color w:val="434343"/>
          </w:rPr>
          <m:t>∈</m:t>
        </m:r>
        <m:r>
          <w:rPr>
            <w:rFonts w:ascii="Nunito" w:cs="Nunito" w:eastAsia="Nunito" w:hAnsi="Nunito"/>
            <w:color w:val="434343"/>
          </w:rPr>
          <m:t xml:space="preserve">R</m:t>
        </m:r>
      </m:oMath>
      <w:r w:rsidDel="00000000" w:rsidR="00000000" w:rsidRPr="00000000">
        <w:rPr>
          <w:rFonts w:ascii="Nunito" w:cs="Nunito" w:eastAsia="Nunito" w:hAnsi="Nunito"/>
          <w:color w:val="434343"/>
          <w:rtl w:val="0"/>
        </w:rPr>
        <w:t xml:space="preserve"> </w:t>
      </w:r>
      <w:r w:rsidDel="00000000" w:rsidR="00000000" w:rsidRPr="00000000">
        <w:rPr>
          <w:rtl w:val="0"/>
        </w:rPr>
      </w:r>
    </w:p>
    <w:p w:rsidR="00000000" w:rsidDel="00000000" w:rsidP="00000000" w:rsidRDefault="00000000" w:rsidRPr="00000000" w14:paraId="00000028">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9">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con </w:t>
      </w:r>
      <w:r w:rsidDel="00000000" w:rsidR="00000000" w:rsidRPr="00000000">
        <w:rPr>
          <w:rFonts w:ascii="Nunito" w:cs="Nunito" w:eastAsia="Nunito" w:hAnsi="Nunito"/>
          <w:color w:val="434343"/>
          <w:rtl w:val="0"/>
        </w:rPr>
        <w:t xml:space="preserve"> </w:t>
      </w:r>
      <m:oMath>
        <m:acc>
          <m:accPr>
            <m:chr m:val="⃗"/>
            <m:ctrlPr>
              <w:rPr>
                <w:rFonts w:ascii="Nunito" w:cs="Nunito" w:eastAsia="Nunito" w:hAnsi="Nunito"/>
                <w:color w:val="434343"/>
              </w:rPr>
            </m:ctrlPr>
          </m:accPr>
          <m:e>
            <m:r>
              <w:rPr>
                <w:rFonts w:ascii="Nunito" w:cs="Nunito" w:eastAsia="Nunito" w:hAnsi="Nunito"/>
                <w:color w:val="434343"/>
              </w:rPr>
              <m:t xml:space="preserve">P</m:t>
            </m:r>
          </m:e>
        </m:acc>
        <m:r>
          <w:rPr>
            <w:rFonts w:ascii="Nunito" w:cs="Nunito" w:eastAsia="Nunito" w:hAnsi="Nunito"/>
            <w:color w:val="434343"/>
          </w:rPr>
          <m:t xml:space="preserve">= &lt;</m:t>
        </m:r>
        <m:sSub>
          <m:sSubPr>
            <m:ctrlPr>
              <w:rPr>
                <w:rFonts w:ascii="Nunito" w:cs="Nunito" w:eastAsia="Nunito" w:hAnsi="Nunito"/>
                <w:color w:val="434343"/>
              </w:rPr>
            </m:ctrlPr>
          </m:sSubPr>
          <m:e>
            <m:r>
              <w:rPr>
                <w:rFonts w:ascii="Nunito" w:cs="Nunito" w:eastAsia="Nunito" w:hAnsi="Nunito"/>
                <w:color w:val="434343"/>
              </w:rPr>
              <m:t xml:space="preserve">p</m:t>
            </m:r>
          </m:e>
          <m:sub>
            <m:r>
              <w:rPr>
                <w:rFonts w:ascii="Nunito" w:cs="Nunito" w:eastAsia="Nunito" w:hAnsi="Nunito"/>
                <w:color w:val="434343"/>
              </w:rPr>
              <m:t xml:space="preserve">1</m:t>
            </m:r>
          </m:sub>
        </m:sSub>
        <m:r>
          <w:rPr>
            <w:rFonts w:ascii="Nunito" w:cs="Nunito" w:eastAsia="Nunito" w:hAnsi="Nunito"/>
            <w:color w:val="434343"/>
          </w:rPr>
          <m:t xml:space="preserve">, </m:t>
        </m:r>
        <m:sSub>
          <m:sSubPr>
            <m:ctrlPr>
              <w:rPr>
                <w:rFonts w:ascii="Nunito" w:cs="Nunito" w:eastAsia="Nunito" w:hAnsi="Nunito"/>
                <w:color w:val="434343"/>
              </w:rPr>
            </m:ctrlPr>
          </m:sSubPr>
          <m:e>
            <m:r>
              <w:rPr>
                <w:rFonts w:ascii="Nunito" w:cs="Nunito" w:eastAsia="Nunito" w:hAnsi="Nunito"/>
                <w:color w:val="434343"/>
              </w:rPr>
              <m:t xml:space="preserve">p</m:t>
            </m:r>
          </m:e>
          <m:sub>
            <m:r>
              <w:rPr>
                <w:rFonts w:ascii="Nunito" w:cs="Nunito" w:eastAsia="Nunito" w:hAnsi="Nunito"/>
                <w:color w:val="434343"/>
              </w:rPr>
              <m:t xml:space="preserve">2</m:t>
            </m:r>
          </m:sub>
        </m:sSub>
        <m:r>
          <w:rPr>
            <w:rFonts w:ascii="Nunito" w:cs="Nunito" w:eastAsia="Nunito" w:hAnsi="Nunito"/>
            <w:color w:val="434343"/>
          </w:rPr>
          <m:t xml:space="preserve">&gt;</m:t>
        </m:r>
      </m:oMath>
      <w:r w:rsidDel="00000000" w:rsidR="00000000" w:rsidRPr="00000000">
        <w:rPr>
          <w:rFonts w:ascii="Nunito" w:cs="Nunito" w:eastAsia="Nunito" w:hAnsi="Nunito"/>
          <w:color w:val="434343"/>
          <w:rtl w:val="0"/>
        </w:rPr>
        <w:t xml:space="preserve"> </w:t>
      </w:r>
      <w:r w:rsidDel="00000000" w:rsidR="00000000" w:rsidRPr="00000000">
        <w:rPr>
          <w:rFonts w:ascii="Nunito" w:cs="Nunito" w:eastAsia="Nunito" w:hAnsi="Nunito"/>
          <w:rtl w:val="0"/>
        </w:rPr>
        <w:t xml:space="preserve">y </w:t>
      </w:r>
      <w:r w:rsidDel="00000000" w:rsidR="00000000" w:rsidRPr="00000000">
        <w:rPr>
          <w:rFonts w:ascii="Nunito" w:cs="Nunito" w:eastAsia="Nunito" w:hAnsi="Nunito"/>
          <w:color w:val="434343"/>
          <w:rtl w:val="0"/>
        </w:rPr>
        <w:t xml:space="preserve"> </w:t>
      </w:r>
      <m:oMath>
        <m:acc>
          <m:accPr>
            <m:chr m:val="⃗"/>
            <m:ctrlPr>
              <w:rPr>
                <w:rFonts w:ascii="Nunito" w:cs="Nunito" w:eastAsia="Nunito" w:hAnsi="Nunito"/>
                <w:color w:val="434343"/>
              </w:rPr>
            </m:ctrlPr>
          </m:accPr>
          <m:e>
            <m:r>
              <w:rPr>
                <w:rFonts w:ascii="Nunito" w:cs="Nunito" w:eastAsia="Nunito" w:hAnsi="Nunito"/>
                <w:color w:val="434343"/>
              </w:rPr>
              <m:t xml:space="preserve">d</m:t>
            </m:r>
          </m:e>
        </m:acc>
        <m:r>
          <w:rPr>
            <w:rFonts w:ascii="Nunito" w:cs="Nunito" w:eastAsia="Nunito" w:hAnsi="Nunito"/>
            <w:color w:val="434343"/>
          </w:rPr>
          <m:t xml:space="preserve">= &lt;</m:t>
        </m:r>
        <m:sSub>
          <m:sSubPr>
            <m:ctrlPr>
              <w:rPr>
                <w:rFonts w:ascii="Nunito" w:cs="Nunito" w:eastAsia="Nunito" w:hAnsi="Nunito"/>
                <w:color w:val="434343"/>
              </w:rPr>
            </m:ctrlPr>
          </m:sSubPr>
          <m:e>
            <m:r>
              <w:rPr>
                <w:rFonts w:ascii="Nunito" w:cs="Nunito" w:eastAsia="Nunito" w:hAnsi="Nunito"/>
                <w:color w:val="434343"/>
              </w:rPr>
              <m:t xml:space="preserve">p</m:t>
            </m:r>
          </m:e>
          <m:sub>
            <m:r>
              <w:rPr>
                <w:rFonts w:ascii="Nunito" w:cs="Nunito" w:eastAsia="Nunito" w:hAnsi="Nunito"/>
                <w:color w:val="434343"/>
              </w:rPr>
              <m:t xml:space="preserve">1</m:t>
            </m:r>
          </m:sub>
        </m:sSub>
        <m:r>
          <w:rPr>
            <w:rFonts w:ascii="Nunito" w:cs="Nunito" w:eastAsia="Nunito" w:hAnsi="Nunito"/>
            <w:color w:val="434343"/>
          </w:rPr>
          <m:t xml:space="preserve">, </m:t>
        </m:r>
        <m:sSub>
          <m:sSubPr>
            <m:ctrlPr>
              <w:rPr>
                <w:rFonts w:ascii="Nunito" w:cs="Nunito" w:eastAsia="Nunito" w:hAnsi="Nunito"/>
                <w:color w:val="434343"/>
              </w:rPr>
            </m:ctrlPr>
          </m:sSubPr>
          <m:e>
            <m:r>
              <w:rPr>
                <w:rFonts w:ascii="Nunito" w:cs="Nunito" w:eastAsia="Nunito" w:hAnsi="Nunito"/>
                <w:color w:val="434343"/>
              </w:rPr>
              <m:t xml:space="preserve">p</m:t>
            </m:r>
          </m:e>
          <m:sub>
            <m:r>
              <w:rPr>
                <w:rFonts w:ascii="Nunito" w:cs="Nunito" w:eastAsia="Nunito" w:hAnsi="Nunito"/>
                <w:color w:val="434343"/>
              </w:rPr>
              <m:t xml:space="preserve">2</m:t>
            </m:r>
          </m:sub>
        </m:sSub>
        <m:r>
          <w:rPr>
            <w:rFonts w:ascii="Nunito" w:cs="Nunito" w:eastAsia="Nunito" w:hAnsi="Nunito"/>
            <w:color w:val="434343"/>
          </w:rPr>
          <m:t xml:space="preserve">&gt;</m:t>
        </m:r>
      </m:oMath>
      <w:r w:rsidDel="00000000" w:rsidR="00000000" w:rsidRPr="00000000">
        <w:rPr>
          <w:rFonts w:ascii="Nunito" w:cs="Nunito" w:eastAsia="Nunito" w:hAnsi="Nunito"/>
          <w:rtl w:val="0"/>
        </w:rPr>
        <w:t xml:space="preserve">. Esta expresión es la misma que para una recta en el espacio, solo que tanto puntos y vectores se escriben utilizando las dos coordenadas del plano en vez de las tres del espacio.</w:t>
      </w:r>
    </w:p>
    <w:p w:rsidR="00000000" w:rsidDel="00000000" w:rsidP="00000000" w:rsidRDefault="00000000" w:rsidRPr="00000000" w14:paraId="0000002A">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B">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rtl w:val="0"/>
        </w:rPr>
        <w:t xml:space="preserve">Lo anterior es una ventaja de la ecuación vectorial de la recta, pues permite extenderla a dimensiones mayores de forma directa.</w:t>
      </w:r>
      <w:r w:rsidDel="00000000" w:rsidR="00000000" w:rsidRPr="00000000">
        <w:rPr>
          <w:rtl w:val="0"/>
        </w:rPr>
      </w:r>
    </w:p>
    <w:p w:rsidR="00000000" w:rsidDel="00000000" w:rsidP="00000000" w:rsidRDefault="00000000" w:rsidRPr="00000000" w14:paraId="0000002C">
      <w:pPr>
        <w:spacing w:line="276"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2D">
      <w:pPr>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2E">
      <w:pPr>
        <w:spacing w:line="240" w:lineRule="auto"/>
        <w:jc w:val="both"/>
        <w:rPr>
          <w:rFonts w:ascii="Nunito" w:cs="Nunito" w:eastAsia="Nunito" w:hAnsi="Nunito"/>
          <w:color w:val="434343"/>
        </w:rPr>
      </w:pPr>
      <w:r w:rsidDel="00000000" w:rsidR="00000000" w:rsidRPr="00000000">
        <w:rPr>
          <w:rFonts w:ascii="Nunito" w:cs="Nunito" w:eastAsia="Nunito" w:hAnsi="Nunito"/>
          <w:b w:val="1"/>
          <w:color w:val="3b3838"/>
          <w:rtl w:val="0"/>
        </w:rPr>
        <w:t xml:space="preserve">ESCRIBIR UNA RECTA USANDO UN DIFERENTES VECTORES POSICIÓN</w:t>
      </w:r>
      <w:r w:rsidDel="00000000" w:rsidR="00000000" w:rsidRPr="00000000">
        <w:rPr>
          <w:rtl w:val="0"/>
        </w:rPr>
      </w:r>
    </w:p>
    <w:p w:rsidR="00000000" w:rsidDel="00000000" w:rsidP="00000000" w:rsidRDefault="00000000" w:rsidRPr="00000000" w14:paraId="0000002F">
      <w:pPr>
        <w:widowControl w:val="0"/>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30">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Al igual que como ocurría para la ecuación vectorial de una recta en el plano, en el espacio la posición de cualquier punto de la recta puede ser usada como vector posición para su ecuación vectorial.</w:t>
      </w:r>
    </w:p>
    <w:p w:rsidR="00000000" w:rsidDel="00000000" w:rsidP="00000000" w:rsidRDefault="00000000" w:rsidRPr="00000000" w14:paraId="00000031">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32">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Así, si </w:t>
      </w:r>
      <m:oMath>
        <m:sSub>
          <m:sSubPr>
            <m:ctrlPr>
              <w:rPr>
                <w:rFonts w:ascii="Nunito" w:cs="Nunito" w:eastAsia="Nunito" w:hAnsi="Nunito"/>
              </w:rPr>
            </m:ctrlPr>
          </m:sSubPr>
          <m:e>
            <m:r>
              <w:rPr>
                <w:rFonts w:ascii="Nunito" w:cs="Nunito" w:eastAsia="Nunito" w:hAnsi="Nunito"/>
              </w:rPr>
              <m:t xml:space="preserve">P</m:t>
            </m:r>
          </m:e>
          <m:sub>
            <m:r>
              <w:rPr>
                <w:rFonts w:ascii="Nunito" w:cs="Nunito" w:eastAsia="Nunito" w:hAnsi="Nunito"/>
              </w:rPr>
              <m:t xml:space="preserve">1</m:t>
            </m:r>
          </m:sub>
        </m:sSub>
      </m:oMath>
      <w:r w:rsidDel="00000000" w:rsidR="00000000" w:rsidRPr="00000000">
        <w:rPr>
          <w:rFonts w:ascii="Nunito" w:cs="Nunito" w:eastAsia="Nunito" w:hAnsi="Nunito"/>
          <w:rtl w:val="0"/>
        </w:rPr>
        <w:t xml:space="preserve"> pertenece a la recta </w:t>
      </w:r>
      <w:r w:rsidDel="00000000" w:rsidR="00000000" w:rsidRPr="00000000">
        <w:rPr>
          <w:rFonts w:ascii="Nunito" w:cs="Nunito" w:eastAsia="Nunito" w:hAnsi="Nunito"/>
          <w:i w:val="1"/>
          <w:rtl w:val="0"/>
        </w:rPr>
        <w:t xml:space="preserve">L</w:t>
      </w:r>
      <w:r w:rsidDel="00000000" w:rsidR="00000000" w:rsidRPr="00000000">
        <w:rPr>
          <w:rFonts w:ascii="Nunito" w:cs="Nunito" w:eastAsia="Nunito" w:hAnsi="Nunito"/>
          <w:rtl w:val="0"/>
        </w:rPr>
        <w:t xml:space="preserve"> cuya ecuación vectorial es </w:t>
      </w:r>
      <w:r w:rsidDel="00000000" w:rsidR="00000000" w:rsidRPr="00000000">
        <w:rPr>
          <w:rFonts w:ascii="Nunito" w:cs="Nunito" w:eastAsia="Nunito" w:hAnsi="Nunito"/>
          <w:color w:val="434343"/>
          <w:rtl w:val="0"/>
        </w:rPr>
        <w:t xml:space="preserve"> </w:t>
      </w:r>
      <m:oMath>
        <m:r>
          <w:rPr>
            <w:rFonts w:ascii="Nunito" w:cs="Nunito" w:eastAsia="Nunito" w:hAnsi="Nunito"/>
            <w:color w:val="434343"/>
          </w:rPr>
          <m:t xml:space="preserve">&lt;x,y,z&gt;=</m:t>
        </m:r>
        <m:acc>
          <m:accPr>
            <m:chr m:val="⃗"/>
            <m:ctrlPr>
              <w:rPr>
                <w:rFonts w:ascii="Nunito" w:cs="Nunito" w:eastAsia="Nunito" w:hAnsi="Nunito"/>
                <w:color w:val="434343"/>
              </w:rPr>
            </m:ctrlPr>
          </m:accPr>
          <m:e>
            <m:r>
              <w:rPr>
                <w:rFonts w:ascii="Nunito" w:cs="Nunito" w:eastAsia="Nunito" w:hAnsi="Nunito"/>
                <w:color w:val="434343"/>
              </w:rPr>
              <m:t xml:space="preserve">P</m:t>
            </m:r>
          </m:e>
        </m:acc>
        <m:r>
          <w:rPr>
            <w:rFonts w:ascii="Nunito" w:cs="Nunito" w:eastAsia="Nunito" w:hAnsi="Nunito"/>
            <w:color w:val="434343"/>
          </w:rPr>
          <m:t xml:space="preserve">+t</m:t>
        </m:r>
        <m:acc>
          <m:accPr>
            <m:chr m:val="⃗"/>
            <m:ctrlPr>
              <w:rPr>
                <w:rFonts w:ascii="Nunito" w:cs="Nunito" w:eastAsia="Nunito" w:hAnsi="Nunito"/>
                <w:color w:val="434343"/>
              </w:rPr>
            </m:ctrlPr>
          </m:accPr>
          <m:e>
            <m:r>
              <w:rPr>
                <w:rFonts w:ascii="Nunito" w:cs="Nunito" w:eastAsia="Nunito" w:hAnsi="Nunito"/>
                <w:color w:val="434343"/>
              </w:rPr>
              <m:t xml:space="preserve">d</m:t>
            </m:r>
          </m:e>
        </m:acc>
        <m:r>
          <w:rPr>
            <w:rFonts w:ascii="Nunito" w:cs="Nunito" w:eastAsia="Nunito" w:hAnsi="Nunito"/>
            <w:color w:val="434343"/>
          </w:rPr>
          <m:t xml:space="preserve"> </m:t>
        </m:r>
      </m:oMath>
      <w:r w:rsidDel="00000000" w:rsidR="00000000" w:rsidRPr="00000000">
        <w:rPr>
          <w:rFonts w:ascii="Nunito" w:cs="Nunito" w:eastAsia="Nunito" w:hAnsi="Nunito"/>
          <w:rtl w:val="0"/>
        </w:rPr>
        <w:t xml:space="preserve">, entonces la expresión</w:t>
      </w:r>
    </w:p>
    <w:p w:rsidR="00000000" w:rsidDel="00000000" w:rsidP="00000000" w:rsidRDefault="00000000" w:rsidRPr="00000000" w14:paraId="00000033">
      <w:pPr>
        <w:widowControl w:val="0"/>
        <w:spacing w:line="240" w:lineRule="auto"/>
        <w:jc w:val="center"/>
        <w:rPr>
          <w:rFonts w:ascii="Nunito" w:cs="Nunito" w:eastAsia="Nunito" w:hAnsi="Nunito"/>
        </w:rPr>
      </w:pPr>
      <w:r w:rsidDel="00000000" w:rsidR="00000000" w:rsidRPr="00000000">
        <w:rPr>
          <w:rFonts w:ascii="Nunito" w:cs="Nunito" w:eastAsia="Nunito" w:hAnsi="Nunito"/>
          <w:color w:val="434343"/>
          <w:rtl w:val="0"/>
        </w:rPr>
        <w:t xml:space="preserve"> </w:t>
      </w:r>
      <m:oMath>
        <m:r>
          <w:rPr>
            <w:rFonts w:ascii="Nunito" w:cs="Nunito" w:eastAsia="Nunito" w:hAnsi="Nunito"/>
            <w:color w:val="434343"/>
          </w:rPr>
          <m:t xml:space="preserve">&lt;x,y,z&gt;=</m:t>
        </m:r>
        <m:acc>
          <m:accPr>
            <m:chr m:val="⃗"/>
            <m:ctrlPr>
              <w:rPr>
                <w:rFonts w:ascii="Nunito" w:cs="Nunito" w:eastAsia="Nunito" w:hAnsi="Nunito"/>
                <w:color w:val="434343"/>
              </w:rPr>
            </m:ctrlPr>
          </m:accPr>
          <m:e>
            <m:sSub>
              <m:sSubPr>
                <m:ctrlPr>
                  <w:rPr>
                    <w:rFonts w:ascii="Nunito" w:cs="Nunito" w:eastAsia="Nunito" w:hAnsi="Nunito"/>
                    <w:color w:val="434343"/>
                  </w:rPr>
                </m:ctrlPr>
              </m:sSubPr>
              <m:e>
                <m:r>
                  <w:rPr>
                    <w:rFonts w:ascii="Nunito" w:cs="Nunito" w:eastAsia="Nunito" w:hAnsi="Nunito"/>
                    <w:color w:val="434343"/>
                  </w:rPr>
                  <m:t xml:space="preserve">P</m:t>
                </m:r>
              </m:e>
              <m:sub>
                <m:r>
                  <w:rPr>
                    <w:rFonts w:ascii="Nunito" w:cs="Nunito" w:eastAsia="Nunito" w:hAnsi="Nunito"/>
                    <w:color w:val="434343"/>
                  </w:rPr>
                  <m:t xml:space="preserve">1</m:t>
                </m:r>
              </m:sub>
            </m:sSub>
          </m:e>
        </m:acc>
        <m:r>
          <w:rPr>
            <w:rFonts w:ascii="Nunito" w:cs="Nunito" w:eastAsia="Nunito" w:hAnsi="Nunito"/>
            <w:color w:val="434343"/>
          </w:rPr>
          <m:t xml:space="preserve">+t</m:t>
        </m:r>
        <m:acc>
          <m:accPr>
            <m:chr m:val="⃗"/>
            <m:ctrlPr>
              <w:rPr>
                <w:rFonts w:ascii="Nunito" w:cs="Nunito" w:eastAsia="Nunito" w:hAnsi="Nunito"/>
                <w:color w:val="434343"/>
              </w:rPr>
            </m:ctrlPr>
          </m:accPr>
          <m:e>
            <m:r>
              <w:rPr>
                <w:rFonts w:ascii="Nunito" w:cs="Nunito" w:eastAsia="Nunito" w:hAnsi="Nunito"/>
                <w:color w:val="434343"/>
              </w:rPr>
              <m:t xml:space="preserve">d</m:t>
            </m:r>
          </m:e>
        </m:acc>
        <m:r>
          <w:rPr>
            <w:rFonts w:ascii="Nunito" w:cs="Nunito" w:eastAsia="Nunito" w:hAnsi="Nunito"/>
            <w:color w:val="434343"/>
          </w:rPr>
          <m:t xml:space="preserve"> , t</m:t>
        </m:r>
        <m:r>
          <w:rPr>
            <w:rFonts w:ascii="Nunito" w:cs="Nunito" w:eastAsia="Nunito" w:hAnsi="Nunito"/>
            <w:color w:val="434343"/>
          </w:rPr>
          <m:t>∈</m:t>
        </m:r>
        <m:r>
          <w:rPr>
            <w:rFonts w:ascii="Nunito" w:cs="Nunito" w:eastAsia="Nunito" w:hAnsi="Nunito"/>
            <w:color w:val="434343"/>
          </w:rPr>
          <m:t xml:space="preserve">R</m:t>
        </m:r>
      </m:oMath>
      <w:r w:rsidDel="00000000" w:rsidR="00000000" w:rsidRPr="00000000">
        <w:rPr>
          <w:rFonts w:ascii="Nunito" w:cs="Nunito" w:eastAsia="Nunito" w:hAnsi="Nunito"/>
          <w:color w:val="434343"/>
          <w:rtl w:val="0"/>
        </w:rPr>
        <w:t xml:space="preserve"> </w:t>
      </w:r>
      <w:r w:rsidDel="00000000" w:rsidR="00000000" w:rsidRPr="00000000">
        <w:rPr>
          <w:rtl w:val="0"/>
        </w:rPr>
      </w:r>
    </w:p>
    <w:p w:rsidR="00000000" w:rsidDel="00000000" w:rsidP="00000000" w:rsidRDefault="00000000" w:rsidRPr="00000000" w14:paraId="00000034">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rtl w:val="0"/>
        </w:rPr>
        <w:t xml:space="preserve">determina la misma recta.</w:t>
      </w:r>
      <w:r w:rsidDel="00000000" w:rsidR="00000000" w:rsidRPr="00000000">
        <w:rPr>
          <w:rtl w:val="0"/>
        </w:rPr>
      </w:r>
    </w:p>
    <w:p w:rsidR="00000000" w:rsidDel="00000000" w:rsidP="00000000" w:rsidRDefault="00000000" w:rsidRPr="00000000" w14:paraId="00000035">
      <w:pPr>
        <w:spacing w:line="276"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36">
      <w:pPr>
        <w:spacing w:line="276"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37">
      <w:pPr>
        <w:spacing w:line="276" w:lineRule="auto"/>
        <w:jc w:val="both"/>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RECTAS PARALELAS</w:t>
      </w:r>
    </w:p>
    <w:p w:rsidR="00000000" w:rsidDel="00000000" w:rsidP="00000000" w:rsidRDefault="00000000" w:rsidRPr="00000000" w14:paraId="00000038">
      <w:pPr>
        <w:widowControl w:val="0"/>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39">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En general, dos rectas son paralelas si sus vectores directores son paralelos. Así, las rectas </w:t>
      </w:r>
    </w:p>
    <w:p w:rsidR="00000000" w:rsidDel="00000000" w:rsidP="00000000" w:rsidRDefault="00000000" w:rsidRPr="00000000" w14:paraId="0000003A">
      <w:pPr>
        <w:widowControl w:val="0"/>
        <w:spacing w:line="240" w:lineRule="auto"/>
        <w:jc w:val="center"/>
        <w:rPr>
          <w:rFonts w:ascii="Nunito" w:cs="Nunito" w:eastAsia="Nunito" w:hAnsi="Nunito"/>
        </w:rPr>
      </w:pPr>
      <m:oMath>
        <m:sSub>
          <m:sSubPr>
            <m:ctrlPr>
              <w:rPr>
                <w:rFonts w:ascii="Nunito" w:cs="Nunito" w:eastAsia="Nunito" w:hAnsi="Nunito"/>
                <w:color w:val="434343"/>
              </w:rPr>
            </m:ctrlPr>
          </m:sSubPr>
          <m:e>
            <m:r>
              <w:rPr>
                <w:rFonts w:ascii="Nunito" w:cs="Nunito" w:eastAsia="Nunito" w:hAnsi="Nunito"/>
                <w:color w:val="434343"/>
              </w:rPr>
              <m:t xml:space="preserve">L</m:t>
            </m:r>
          </m:e>
          <m:sub>
            <m:r>
              <w:rPr>
                <w:rFonts w:ascii="Nunito" w:cs="Nunito" w:eastAsia="Nunito" w:hAnsi="Nunito"/>
                <w:color w:val="434343"/>
              </w:rPr>
              <m:t xml:space="preserve">1</m:t>
            </m:r>
          </m:sub>
        </m:sSub>
        <m:r>
          <w:rPr>
            <w:rFonts w:ascii="Nunito" w:cs="Nunito" w:eastAsia="Nunito" w:hAnsi="Nunito"/>
            <w:color w:val="434343"/>
          </w:rPr>
          <m:t xml:space="preserve"> : &lt;x,y,z&gt; =</m:t>
        </m:r>
        <m:acc>
          <m:accPr>
            <m:chr m:val="⃗"/>
            <m:ctrlPr>
              <w:rPr>
                <w:rFonts w:ascii="Nunito" w:cs="Nunito" w:eastAsia="Nunito" w:hAnsi="Nunito"/>
                <w:color w:val="434343"/>
              </w:rPr>
            </m:ctrlPr>
          </m:accPr>
          <m:e>
            <m:r>
              <w:rPr>
                <w:rFonts w:ascii="Nunito" w:cs="Nunito" w:eastAsia="Nunito" w:hAnsi="Nunito"/>
                <w:color w:val="434343"/>
              </w:rPr>
              <m:t xml:space="preserve"> </m:t>
            </m:r>
            <m:sSub>
              <m:sSubPr>
                <m:ctrlPr>
                  <w:rPr>
                    <w:rFonts w:ascii="Nunito" w:cs="Nunito" w:eastAsia="Nunito" w:hAnsi="Nunito"/>
                    <w:color w:val="434343"/>
                  </w:rPr>
                </m:ctrlPr>
              </m:sSubPr>
              <m:e>
                <m:r>
                  <w:rPr>
                    <w:rFonts w:ascii="Nunito" w:cs="Nunito" w:eastAsia="Nunito" w:hAnsi="Nunito"/>
                    <w:color w:val="434343"/>
                  </w:rPr>
                  <m:t xml:space="preserve">P</m:t>
                </m:r>
              </m:e>
              <m:sub>
                <m:r>
                  <w:rPr>
                    <w:rFonts w:ascii="Nunito" w:cs="Nunito" w:eastAsia="Nunito" w:hAnsi="Nunito"/>
                    <w:color w:val="434343"/>
                  </w:rPr>
                  <m:t xml:space="preserve">1</m:t>
                </m:r>
              </m:sub>
            </m:sSub>
          </m:e>
        </m:acc>
        <m:r>
          <w:rPr>
            <w:rFonts w:ascii="Nunito" w:cs="Nunito" w:eastAsia="Nunito" w:hAnsi="Nunito"/>
            <w:color w:val="434343"/>
          </w:rPr>
          <m:t xml:space="preserve">+t</m:t>
        </m:r>
        <m:acc>
          <m:accPr>
            <m:chr m:val="⃗"/>
            <m:ctrlPr>
              <w:rPr>
                <w:rFonts w:ascii="Nunito" w:cs="Nunito" w:eastAsia="Nunito" w:hAnsi="Nunito"/>
                <w:color w:val="434343"/>
              </w:rPr>
            </m:ctrlPr>
          </m:accPr>
          <m:e>
            <m:r>
              <w:rPr>
                <w:rFonts w:ascii="Nunito" w:cs="Nunito" w:eastAsia="Nunito" w:hAnsi="Nunito"/>
                <w:color w:val="434343"/>
              </w:rPr>
              <m:t xml:space="preserve"> </m:t>
            </m:r>
            <m:sSub>
              <m:sSubPr>
                <m:ctrlPr>
                  <w:rPr>
                    <w:rFonts w:ascii="Nunito" w:cs="Nunito" w:eastAsia="Nunito" w:hAnsi="Nunito"/>
                    <w:color w:val="434343"/>
                  </w:rPr>
                </m:ctrlPr>
              </m:sSubPr>
              <m:e>
                <m:r>
                  <w:rPr>
                    <w:rFonts w:ascii="Nunito" w:cs="Nunito" w:eastAsia="Nunito" w:hAnsi="Nunito"/>
                    <w:color w:val="434343"/>
                  </w:rPr>
                  <m:t xml:space="preserve">d</m:t>
                </m:r>
              </m:e>
              <m:sub>
                <m:r>
                  <w:rPr>
                    <w:rFonts w:ascii="Nunito" w:cs="Nunito" w:eastAsia="Nunito" w:hAnsi="Nunito"/>
                    <w:color w:val="434343"/>
                  </w:rPr>
                  <m:t xml:space="preserve">1</m:t>
                </m:r>
              </m:sub>
            </m:sSub>
          </m:e>
        </m:acc>
        <m:r>
          <w:rPr>
            <w:rFonts w:ascii="Nunito" w:cs="Nunito" w:eastAsia="Nunito" w:hAnsi="Nunito"/>
            <w:color w:val="434343"/>
          </w:rPr>
          <m:t xml:space="preserve"> </m:t>
        </m:r>
      </m:oMath>
      <w:r w:rsidDel="00000000" w:rsidR="00000000" w:rsidRPr="00000000">
        <w:rPr>
          <w:rtl w:val="0"/>
        </w:rPr>
      </w:r>
    </w:p>
    <w:p w:rsidR="00000000" w:rsidDel="00000000" w:rsidP="00000000" w:rsidRDefault="00000000" w:rsidRPr="00000000" w14:paraId="0000003B">
      <w:pPr>
        <w:widowControl w:val="0"/>
        <w:spacing w:line="240" w:lineRule="auto"/>
        <w:jc w:val="center"/>
        <w:rPr>
          <w:rFonts w:ascii="Nunito" w:cs="Nunito" w:eastAsia="Nunito" w:hAnsi="Nunito"/>
        </w:rPr>
      </w:pPr>
      <m:oMath>
        <m:sSub>
          <m:sSubPr>
            <m:ctrlPr>
              <w:rPr>
                <w:rFonts w:ascii="Nunito" w:cs="Nunito" w:eastAsia="Nunito" w:hAnsi="Nunito"/>
                <w:color w:val="434343"/>
              </w:rPr>
            </m:ctrlPr>
          </m:sSubPr>
          <m:e>
            <m:r>
              <w:rPr>
                <w:rFonts w:ascii="Nunito" w:cs="Nunito" w:eastAsia="Nunito" w:hAnsi="Nunito"/>
                <w:color w:val="434343"/>
              </w:rPr>
              <m:t xml:space="preserve">L</m:t>
            </m:r>
          </m:e>
          <m:sub>
            <m:r>
              <w:rPr>
                <w:rFonts w:ascii="Nunito" w:cs="Nunito" w:eastAsia="Nunito" w:hAnsi="Nunito"/>
                <w:color w:val="434343"/>
              </w:rPr>
              <m:t xml:space="preserve">2</m:t>
            </m:r>
          </m:sub>
        </m:sSub>
        <m:r>
          <w:rPr>
            <w:rFonts w:ascii="Nunito" w:cs="Nunito" w:eastAsia="Nunito" w:hAnsi="Nunito"/>
            <w:color w:val="434343"/>
          </w:rPr>
          <m:t xml:space="preserve"> : &lt;x,y,z&gt; =</m:t>
        </m:r>
        <m:acc>
          <m:accPr>
            <m:chr m:val="⃗"/>
            <m:ctrlPr>
              <w:rPr>
                <w:rFonts w:ascii="Nunito" w:cs="Nunito" w:eastAsia="Nunito" w:hAnsi="Nunito"/>
                <w:color w:val="434343"/>
              </w:rPr>
            </m:ctrlPr>
          </m:accPr>
          <m:e>
            <m:r>
              <w:rPr>
                <w:rFonts w:ascii="Nunito" w:cs="Nunito" w:eastAsia="Nunito" w:hAnsi="Nunito"/>
                <w:color w:val="434343"/>
              </w:rPr>
              <m:t xml:space="preserve"> </m:t>
            </m:r>
            <m:sSub>
              <m:sSubPr>
                <m:ctrlPr>
                  <w:rPr>
                    <w:rFonts w:ascii="Nunito" w:cs="Nunito" w:eastAsia="Nunito" w:hAnsi="Nunito"/>
                    <w:color w:val="434343"/>
                  </w:rPr>
                </m:ctrlPr>
              </m:sSubPr>
              <m:e>
                <m:r>
                  <w:rPr>
                    <w:rFonts w:ascii="Nunito" w:cs="Nunito" w:eastAsia="Nunito" w:hAnsi="Nunito"/>
                    <w:color w:val="434343"/>
                  </w:rPr>
                  <m:t xml:space="preserve">P</m:t>
                </m:r>
              </m:e>
              <m:sub>
                <m:r>
                  <w:rPr>
                    <w:rFonts w:ascii="Nunito" w:cs="Nunito" w:eastAsia="Nunito" w:hAnsi="Nunito"/>
                    <w:color w:val="434343"/>
                  </w:rPr>
                  <m:t xml:space="preserve">2</m:t>
                </m:r>
              </m:sub>
            </m:sSub>
          </m:e>
        </m:acc>
        <m:r>
          <w:rPr>
            <w:rFonts w:ascii="Nunito" w:cs="Nunito" w:eastAsia="Nunito" w:hAnsi="Nunito"/>
            <w:color w:val="434343"/>
          </w:rPr>
          <m:t xml:space="preserve">+t</m:t>
        </m:r>
        <m:acc>
          <m:accPr>
            <m:chr m:val="⃗"/>
            <m:ctrlPr>
              <w:rPr>
                <w:rFonts w:ascii="Nunito" w:cs="Nunito" w:eastAsia="Nunito" w:hAnsi="Nunito"/>
                <w:color w:val="434343"/>
              </w:rPr>
            </m:ctrlPr>
          </m:accPr>
          <m:e>
            <m:r>
              <w:rPr>
                <w:rFonts w:ascii="Nunito" w:cs="Nunito" w:eastAsia="Nunito" w:hAnsi="Nunito"/>
                <w:color w:val="434343"/>
              </w:rPr>
              <m:t xml:space="preserve"> </m:t>
            </m:r>
            <m:sSub>
              <m:sSubPr>
                <m:ctrlPr>
                  <w:rPr>
                    <w:rFonts w:ascii="Nunito" w:cs="Nunito" w:eastAsia="Nunito" w:hAnsi="Nunito"/>
                    <w:color w:val="434343"/>
                  </w:rPr>
                </m:ctrlPr>
              </m:sSubPr>
              <m:e>
                <m:r>
                  <w:rPr>
                    <w:rFonts w:ascii="Nunito" w:cs="Nunito" w:eastAsia="Nunito" w:hAnsi="Nunito"/>
                    <w:color w:val="434343"/>
                  </w:rPr>
                  <m:t xml:space="preserve">d</m:t>
                </m:r>
              </m:e>
              <m:sub>
                <m:r>
                  <w:rPr>
                    <w:rFonts w:ascii="Nunito" w:cs="Nunito" w:eastAsia="Nunito" w:hAnsi="Nunito"/>
                    <w:color w:val="434343"/>
                  </w:rPr>
                  <m:t xml:space="preserve">2</m:t>
                </m:r>
              </m:sub>
            </m:sSub>
          </m:e>
        </m:acc>
        <m:r>
          <w:rPr>
            <w:rFonts w:ascii="Nunito" w:cs="Nunito" w:eastAsia="Nunito" w:hAnsi="Nunito"/>
            <w:color w:val="434343"/>
          </w:rPr>
          <m:t xml:space="preserve"> </m:t>
        </m:r>
      </m:oMath>
      <w:r w:rsidDel="00000000" w:rsidR="00000000" w:rsidRPr="00000000">
        <w:rPr>
          <w:rtl w:val="0"/>
        </w:rPr>
      </w:r>
    </w:p>
    <w:p w:rsidR="00000000" w:rsidDel="00000000" w:rsidP="00000000" w:rsidRDefault="00000000" w:rsidRPr="00000000" w14:paraId="0000003C">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Son paralelas si </w:t>
      </w:r>
      <w:r w:rsidDel="00000000" w:rsidR="00000000" w:rsidRPr="00000000">
        <w:rPr>
          <w:rFonts w:ascii="Nunito" w:cs="Nunito" w:eastAsia="Nunito" w:hAnsi="Nunito"/>
          <w:color w:val="434343"/>
          <w:rtl w:val="0"/>
        </w:rPr>
        <w:t xml:space="preserve"> </w:t>
      </w:r>
      <m:oMath>
        <m:sSub>
          <m:sSubPr>
            <m:ctrlPr>
              <w:rPr>
                <w:rFonts w:ascii="Nunito" w:cs="Nunito" w:eastAsia="Nunito" w:hAnsi="Nunito"/>
                <w:color w:val="434343"/>
              </w:rPr>
            </m:ctrlPr>
          </m:sSubPr>
          <m:e>
            <m:acc>
              <m:accPr>
                <m:chr m:val="⃗"/>
                <m:ctrlPr>
                  <w:rPr>
                    <w:rFonts w:ascii="Nunito" w:cs="Nunito" w:eastAsia="Nunito" w:hAnsi="Nunito"/>
                    <w:color w:val="434343"/>
                  </w:rPr>
                </m:ctrlPr>
              </m:accPr>
              <m:e>
                <m:r>
                  <w:rPr>
                    <w:rFonts w:ascii="Nunito" w:cs="Nunito" w:eastAsia="Nunito" w:hAnsi="Nunito"/>
                    <w:color w:val="434343"/>
                  </w:rPr>
                  <m:t xml:space="preserve">d</m:t>
                </m:r>
              </m:e>
            </m:acc>
          </m:e>
          <m:sub>
            <m:r>
              <w:rPr>
                <w:rFonts w:ascii="Nunito" w:cs="Nunito" w:eastAsia="Nunito" w:hAnsi="Nunito"/>
                <w:color w:val="434343"/>
              </w:rPr>
              <m:t xml:space="preserve">1</m:t>
            </m:r>
          </m:sub>
        </m:sSub>
      </m:oMath>
      <w:r w:rsidDel="00000000" w:rsidR="00000000" w:rsidRPr="00000000">
        <w:rPr>
          <w:rFonts w:ascii="Nunito" w:cs="Nunito" w:eastAsia="Nunito" w:hAnsi="Nunito"/>
          <w:rtl w:val="0"/>
        </w:rPr>
        <w:t xml:space="preserve"> es paralelo a </w:t>
      </w:r>
      <w:r w:rsidDel="00000000" w:rsidR="00000000" w:rsidRPr="00000000">
        <w:rPr>
          <w:rFonts w:ascii="Nunito" w:cs="Nunito" w:eastAsia="Nunito" w:hAnsi="Nunito"/>
          <w:color w:val="434343"/>
          <w:rtl w:val="0"/>
        </w:rPr>
        <w:t xml:space="preserve"> </w:t>
      </w:r>
      <m:oMath>
        <m:sSub>
          <m:sSubPr>
            <m:ctrlPr>
              <w:rPr>
                <w:rFonts w:ascii="Nunito" w:cs="Nunito" w:eastAsia="Nunito" w:hAnsi="Nunito"/>
                <w:color w:val="434343"/>
              </w:rPr>
            </m:ctrlPr>
          </m:sSubPr>
          <m:e>
            <m:acc>
              <m:accPr>
                <m:chr m:val="⃗"/>
                <m:ctrlPr>
                  <w:rPr>
                    <w:rFonts w:ascii="Nunito" w:cs="Nunito" w:eastAsia="Nunito" w:hAnsi="Nunito"/>
                    <w:color w:val="434343"/>
                  </w:rPr>
                </m:ctrlPr>
              </m:accPr>
              <m:e>
                <m:r>
                  <w:rPr>
                    <w:rFonts w:ascii="Nunito" w:cs="Nunito" w:eastAsia="Nunito" w:hAnsi="Nunito"/>
                    <w:color w:val="434343"/>
                  </w:rPr>
                  <m:t xml:space="preserve">d</m:t>
                </m:r>
              </m:e>
            </m:acc>
          </m:e>
          <m:sub>
            <m:r>
              <w:rPr>
                <w:rFonts w:ascii="Nunito" w:cs="Nunito" w:eastAsia="Nunito" w:hAnsi="Nunito"/>
                <w:color w:val="434343"/>
              </w:rPr>
              <m:t xml:space="preserve">2</m:t>
            </m:r>
          </m:sub>
        </m:sSub>
      </m:oMath>
      <w:r w:rsidDel="00000000" w:rsidR="00000000" w:rsidRPr="00000000">
        <w:rPr>
          <w:rFonts w:ascii="Nunito" w:cs="Nunito" w:eastAsia="Nunito" w:hAnsi="Nunito"/>
          <w:color w:val="434343"/>
          <w:rtl w:val="0"/>
        </w:rPr>
        <w:t xml:space="preserve">.</w:t>
      </w:r>
      <w:r w:rsidDel="00000000" w:rsidR="00000000" w:rsidRPr="00000000">
        <w:rPr>
          <w:rFonts w:ascii="Nunito" w:cs="Nunito" w:eastAsia="Nunito" w:hAnsi="Nunito"/>
          <w:rtl w:val="0"/>
        </w:rPr>
        <w:t xml:space="preserve">, es decir si se cumple que,</w:t>
      </w:r>
    </w:p>
    <w:p w:rsidR="00000000" w:rsidDel="00000000" w:rsidP="00000000" w:rsidRDefault="00000000" w:rsidRPr="00000000" w14:paraId="0000003D">
      <w:pPr>
        <w:widowControl w:val="0"/>
        <w:spacing w:line="240" w:lineRule="auto"/>
        <w:jc w:val="center"/>
        <w:rPr>
          <w:rFonts w:ascii="Nunito" w:cs="Nunito" w:eastAsia="Nunito" w:hAnsi="Nunito"/>
        </w:rPr>
      </w:pPr>
      <m:oMath>
        <m:sSub>
          <m:sSubPr>
            <m:ctrlPr>
              <w:rPr>
                <w:rFonts w:ascii="Nunito" w:cs="Nunito" w:eastAsia="Nunito" w:hAnsi="Nunito"/>
                <w:color w:val="434343"/>
              </w:rPr>
            </m:ctrlPr>
          </m:sSubPr>
          <m:e>
            <m:acc>
              <m:accPr>
                <m:chr m:val="⃗"/>
                <m:ctrlPr>
                  <w:rPr>
                    <w:rFonts w:ascii="Nunito" w:cs="Nunito" w:eastAsia="Nunito" w:hAnsi="Nunito"/>
                    <w:color w:val="434343"/>
                  </w:rPr>
                </m:ctrlPr>
              </m:accPr>
              <m:e>
                <m:r>
                  <w:rPr>
                    <w:rFonts w:ascii="Nunito" w:cs="Nunito" w:eastAsia="Nunito" w:hAnsi="Nunito"/>
                    <w:color w:val="434343"/>
                  </w:rPr>
                  <m:t xml:space="preserve">d</m:t>
                </m:r>
              </m:e>
            </m:acc>
          </m:e>
          <m:sub>
            <m:r>
              <w:rPr>
                <w:rFonts w:ascii="Nunito" w:cs="Nunito" w:eastAsia="Nunito" w:hAnsi="Nunito"/>
                <w:color w:val="434343"/>
              </w:rPr>
              <m:t xml:space="preserve">1</m:t>
            </m:r>
          </m:sub>
        </m:sSub>
        <m:r>
          <w:rPr>
            <w:rFonts w:ascii="Nunito" w:cs="Nunito" w:eastAsia="Nunito" w:hAnsi="Nunito"/>
            <w:color w:val="434343"/>
          </w:rPr>
          <m:t xml:space="preserve">=</m:t>
        </m:r>
        <m:r>
          <w:rPr>
            <w:rFonts w:ascii="Nunito" w:cs="Nunito" w:eastAsia="Nunito" w:hAnsi="Nunito"/>
            <w:color w:val="434343"/>
          </w:rPr>
          <m:t>λ</m:t>
        </m:r>
        <m:acc>
          <m:accPr>
            <m:chr m:val="⃗"/>
            <m:ctrlPr>
              <w:rPr>
                <w:rFonts w:ascii="Nunito" w:cs="Nunito" w:eastAsia="Nunito" w:hAnsi="Nunito"/>
                <w:color w:val="434343"/>
              </w:rPr>
            </m:ctrlPr>
          </m:accPr>
          <m:e>
            <m:sSub>
              <m:sSubPr>
                <m:ctrlPr>
                  <w:rPr>
                    <w:rFonts w:ascii="Nunito" w:cs="Nunito" w:eastAsia="Nunito" w:hAnsi="Nunito"/>
                    <w:color w:val="434343"/>
                  </w:rPr>
                </m:ctrlPr>
              </m:sSubPr>
              <m:e>
                <m:r>
                  <w:rPr>
                    <w:rFonts w:ascii="Nunito" w:cs="Nunito" w:eastAsia="Nunito" w:hAnsi="Nunito"/>
                    <w:color w:val="434343"/>
                  </w:rPr>
                  <m:t xml:space="preserve">d</m:t>
                </m:r>
              </m:e>
              <m:sub>
                <m:r>
                  <w:rPr>
                    <w:rFonts w:ascii="Nunito" w:cs="Nunito" w:eastAsia="Nunito" w:hAnsi="Nunito"/>
                    <w:color w:val="434343"/>
                  </w:rPr>
                  <m:t xml:space="preserve">2</m:t>
                </m:r>
              </m:sub>
            </m:sSub>
          </m:e>
        </m:acc>
      </m:oMath>
      <w:r w:rsidDel="00000000" w:rsidR="00000000" w:rsidRPr="00000000">
        <w:rPr>
          <w:rtl w:val="0"/>
        </w:rPr>
      </w:r>
    </w:p>
    <w:p w:rsidR="00000000" w:rsidDel="00000000" w:rsidP="00000000" w:rsidRDefault="00000000" w:rsidRPr="00000000" w14:paraId="0000003E">
      <w:pPr>
        <w:widowControl w:val="0"/>
        <w:spacing w:line="240" w:lineRule="auto"/>
        <w:jc w:val="both"/>
        <w:rPr>
          <w:rFonts w:ascii="Nunito" w:cs="Nunito" w:eastAsia="Nunito" w:hAnsi="Nunito"/>
          <w:b w:val="1"/>
          <w:color w:val="3b3838"/>
        </w:rPr>
      </w:pPr>
      <w:r w:rsidDel="00000000" w:rsidR="00000000" w:rsidRPr="00000000">
        <w:rPr>
          <w:rFonts w:ascii="Nunito" w:cs="Nunito" w:eastAsia="Nunito" w:hAnsi="Nunito"/>
          <w:rtl w:val="0"/>
        </w:rPr>
        <w:t xml:space="preserve">Notemos que si </w:t>
      </w:r>
      <m:oMath>
        <m:r>
          <m:t>λ</m:t>
        </m:r>
        <m:r>
          <w:rPr>
            <w:rFonts w:ascii="Nunito" w:cs="Nunito" w:eastAsia="Nunito" w:hAnsi="Nunito"/>
          </w:rPr>
          <m:t xml:space="preserve">=1</m:t>
        </m:r>
      </m:oMath>
      <w:r w:rsidDel="00000000" w:rsidR="00000000" w:rsidRPr="00000000">
        <w:rPr>
          <w:rFonts w:ascii="Nunito" w:cs="Nunito" w:eastAsia="Nunito" w:hAnsi="Nunito"/>
          <w:rtl w:val="0"/>
        </w:rPr>
        <w:t xml:space="preserve">se tiene que </w:t>
      </w:r>
      <m:oMath>
        <m:sSub>
          <m:sSubPr>
            <m:ctrlPr>
              <w:rPr>
                <w:rFonts w:ascii="Nunito" w:cs="Nunito" w:eastAsia="Nunito" w:hAnsi="Nunito"/>
                <w:color w:val="434343"/>
              </w:rPr>
            </m:ctrlPr>
          </m:sSubPr>
          <m:e>
            <m:acc>
              <m:accPr>
                <m:chr m:val="⃗"/>
                <m:ctrlPr>
                  <w:rPr>
                    <w:rFonts w:ascii="Nunito" w:cs="Nunito" w:eastAsia="Nunito" w:hAnsi="Nunito"/>
                    <w:color w:val="434343"/>
                  </w:rPr>
                </m:ctrlPr>
              </m:accPr>
              <m:e>
                <m:r>
                  <w:rPr>
                    <w:rFonts w:ascii="Nunito" w:cs="Nunito" w:eastAsia="Nunito" w:hAnsi="Nunito"/>
                    <w:color w:val="434343"/>
                  </w:rPr>
                  <m:t xml:space="preserve">d</m:t>
                </m:r>
              </m:e>
            </m:acc>
          </m:e>
          <m:sub>
            <m:r>
              <w:rPr>
                <w:rFonts w:ascii="Nunito" w:cs="Nunito" w:eastAsia="Nunito" w:hAnsi="Nunito"/>
                <w:color w:val="434343"/>
              </w:rPr>
              <m:t xml:space="preserve">1</m:t>
            </m:r>
          </m:sub>
        </m:sSub>
        <m:r>
          <w:rPr>
            <w:rFonts w:ascii="Nunito" w:cs="Nunito" w:eastAsia="Nunito" w:hAnsi="Nunito"/>
            <w:color w:val="434343"/>
          </w:rPr>
          <m:t xml:space="preserve">=</m:t>
        </m:r>
        <m:r>
          <w:rPr>
            <w:rFonts w:ascii="Nunito" w:cs="Nunito" w:eastAsia="Nunito" w:hAnsi="Nunito"/>
            <w:color w:val="434343"/>
          </w:rPr>
          <m:t>λ</m:t>
        </m:r>
        <m:acc>
          <m:accPr>
            <m:chr m:val="⃗"/>
            <m:ctrlPr>
              <w:rPr>
                <w:rFonts w:ascii="Nunito" w:cs="Nunito" w:eastAsia="Nunito" w:hAnsi="Nunito"/>
                <w:color w:val="434343"/>
              </w:rPr>
            </m:ctrlPr>
          </m:accPr>
          <m:e>
            <m:sSub>
              <m:sSubPr>
                <m:ctrlPr>
                  <w:rPr>
                    <w:rFonts w:ascii="Nunito" w:cs="Nunito" w:eastAsia="Nunito" w:hAnsi="Nunito"/>
                    <w:color w:val="434343"/>
                  </w:rPr>
                </m:ctrlPr>
              </m:sSubPr>
              <m:e>
                <m:r>
                  <w:rPr>
                    <w:rFonts w:ascii="Nunito" w:cs="Nunito" w:eastAsia="Nunito" w:hAnsi="Nunito"/>
                    <w:color w:val="434343"/>
                  </w:rPr>
                  <m:t xml:space="preserve">d</m:t>
                </m:r>
              </m:e>
              <m:sub>
                <m:r>
                  <w:rPr>
                    <w:rFonts w:ascii="Nunito" w:cs="Nunito" w:eastAsia="Nunito" w:hAnsi="Nunito"/>
                    <w:color w:val="434343"/>
                  </w:rPr>
                  <m:t xml:space="preserve">2</m:t>
                </m:r>
              </m:sub>
            </m:sSub>
          </m:e>
        </m:acc>
      </m:oMath>
      <w:r w:rsidDel="00000000" w:rsidR="00000000" w:rsidRPr="00000000">
        <w:rPr>
          <w:rFonts w:ascii="Nunito" w:cs="Nunito" w:eastAsia="Nunito" w:hAnsi="Nunito"/>
          <w:rtl w:val="0"/>
        </w:rPr>
        <w:t xml:space="preserve">, que corresponde al caso en que las rectas tienen el mismo vector director.</w:t>
      </w:r>
      <w:r w:rsidDel="00000000" w:rsidR="00000000" w:rsidRPr="00000000">
        <w:rPr>
          <w:rtl w:val="0"/>
        </w:rPr>
      </w:r>
    </w:p>
    <w:p w:rsidR="00000000" w:rsidDel="00000000" w:rsidP="00000000" w:rsidRDefault="00000000" w:rsidRPr="00000000" w14:paraId="0000003F">
      <w:pPr>
        <w:spacing w:line="276"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40">
      <w:pPr>
        <w:spacing w:line="276"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41">
      <w:pPr>
        <w:spacing w:line="276"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42">
      <w:pPr>
        <w:spacing w:line="276"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43">
      <w:pPr>
        <w:spacing w:line="276" w:lineRule="auto"/>
        <w:jc w:val="both"/>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POSICIONES RELATIVAS DE RECTAS EN EL ESPACIO.</w:t>
      </w:r>
    </w:p>
    <w:p w:rsidR="00000000" w:rsidDel="00000000" w:rsidP="00000000" w:rsidRDefault="00000000" w:rsidRPr="00000000" w14:paraId="00000044">
      <w:pPr>
        <w:widowControl w:val="0"/>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45">
      <w:pPr>
        <w:widowControl w:val="0"/>
        <w:rPr>
          <w:rFonts w:ascii="Nunito" w:cs="Nunito" w:eastAsia="Nunito" w:hAnsi="Nunito"/>
          <w:color w:val="434343"/>
        </w:rPr>
      </w:pPr>
      <w:r w:rsidDel="00000000" w:rsidR="00000000" w:rsidRPr="00000000">
        <w:rPr>
          <w:rFonts w:ascii="Nunito" w:cs="Nunito" w:eastAsia="Nunito" w:hAnsi="Nunito"/>
          <w:color w:val="434343"/>
          <w:rtl w:val="0"/>
        </w:rPr>
        <w:t xml:space="preserve">Dadas dos rectas en el espacio, puede ocurrir que:</w:t>
      </w:r>
    </w:p>
    <w:p w:rsidR="00000000" w:rsidDel="00000000" w:rsidP="00000000" w:rsidRDefault="00000000" w:rsidRPr="00000000" w14:paraId="00000046">
      <w:pPr>
        <w:widowControl w:val="0"/>
        <w:rPr>
          <w:rFonts w:ascii="Nunito" w:cs="Nunito" w:eastAsia="Nunito" w:hAnsi="Nunito"/>
          <w:color w:val="434343"/>
        </w:rPr>
      </w:pPr>
      <w:r w:rsidDel="00000000" w:rsidR="00000000" w:rsidRPr="00000000">
        <w:rPr>
          <w:rtl w:val="0"/>
        </w:rPr>
      </w:r>
    </w:p>
    <w:p w:rsidR="00000000" w:rsidDel="00000000" w:rsidP="00000000" w:rsidRDefault="00000000" w:rsidRPr="00000000" w14:paraId="00000047">
      <w:pPr>
        <w:widowControl w:val="0"/>
        <w:numPr>
          <w:ilvl w:val="0"/>
          <w:numId w:val="6"/>
        </w:numPr>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no se intersecan. Se distinguen dos situaciones dependiendo de si hay un plano que las contenga o no:</w:t>
      </w:r>
    </w:p>
    <w:p w:rsidR="00000000" w:rsidDel="00000000" w:rsidP="00000000" w:rsidRDefault="00000000" w:rsidRPr="00000000" w14:paraId="00000048">
      <w:pPr>
        <w:widowControl w:val="0"/>
        <w:numPr>
          <w:ilvl w:val="1"/>
          <w:numId w:val="6"/>
        </w:numPr>
        <w:ind w:left="1440" w:hanging="360"/>
        <w:rPr>
          <w:color w:val="434343"/>
        </w:rPr>
      </w:pPr>
      <w:r w:rsidDel="00000000" w:rsidR="00000000" w:rsidRPr="00000000">
        <w:rPr>
          <w:rFonts w:ascii="Nunito" w:cs="Nunito" w:eastAsia="Nunito" w:hAnsi="Nunito"/>
          <w:color w:val="434343"/>
          <w:rtl w:val="0"/>
        </w:rPr>
        <w:t xml:space="preserve">si están contenidas en un mismo plano, decimos que las rectas </w:t>
      </w:r>
      <w:r w:rsidDel="00000000" w:rsidR="00000000" w:rsidRPr="00000000">
        <w:rPr>
          <w:rFonts w:ascii="Nunito" w:cs="Nunito" w:eastAsia="Nunito" w:hAnsi="Nunito"/>
          <w:b w:val="1"/>
          <w:color w:val="434343"/>
          <w:rtl w:val="0"/>
        </w:rPr>
        <w:t xml:space="preserve">son paralelas</w:t>
      </w:r>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49">
      <w:pPr>
        <w:widowControl w:val="0"/>
        <w:ind w:left="1440" w:firstLine="0"/>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1363886" cy="2326137"/>
            <wp:effectExtent b="0" l="0" r="0" t="0"/>
            <wp:docPr id="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363886" cy="2326137"/>
                    </a:xfrm>
                    <a:prstGeom prst="rect"/>
                    <a:ln/>
                  </pic:spPr>
                </pic:pic>
              </a:graphicData>
            </a:graphic>
          </wp:inline>
        </w:drawing>
      </w:r>
      <w:r w:rsidDel="00000000" w:rsidR="00000000" w:rsidRPr="00000000">
        <w:rPr>
          <w:rFonts w:ascii="Nunito" w:cs="Nunito" w:eastAsia="Nunito" w:hAnsi="Nunito"/>
          <w:color w:val="434343"/>
        </w:rPr>
        <w:drawing>
          <wp:inline distB="114300" distT="114300" distL="114300" distR="114300">
            <wp:extent cx="2757987" cy="1821312"/>
            <wp:effectExtent b="0" l="0" r="0" t="0"/>
            <wp:docPr id="1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757987" cy="1821312"/>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widowControl w:val="0"/>
        <w:spacing w:line="240" w:lineRule="auto"/>
        <w:ind w:left="1440" w:firstLine="0"/>
        <w:jc w:val="both"/>
        <w:rPr>
          <w:rFonts w:ascii="Nunito" w:cs="Nunito" w:eastAsia="Nunito" w:hAnsi="Nunito"/>
          <w:color w:val="434343"/>
        </w:rPr>
      </w:pPr>
      <w:r w:rsidDel="00000000" w:rsidR="00000000" w:rsidRPr="00000000">
        <w:rPr>
          <w:rFonts w:ascii="Nunito" w:cs="Nunito" w:eastAsia="Nunito" w:hAnsi="Nunito"/>
          <w:color w:val="434343"/>
          <w:rtl w:val="0"/>
        </w:rPr>
        <w:t xml:space="preserve">Notemos que lo anterior no implica que todas las rectas que son paralelas entre sí estén en el mismo plano. En el siguiente ejemplo las rectas \(L\), \(M\) y \(N\) son paralelas entre sí pero no pertenecen a planos iguales.</w:t>
      </w:r>
    </w:p>
    <w:p w:rsidR="00000000" w:rsidDel="00000000" w:rsidP="00000000" w:rsidRDefault="00000000" w:rsidRPr="00000000" w14:paraId="0000004B">
      <w:pPr>
        <w:widowControl w:val="0"/>
        <w:spacing w:line="240" w:lineRule="auto"/>
        <w:ind w:left="144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4C">
      <w:pPr>
        <w:widowControl w:val="0"/>
        <w:spacing w:line="240" w:lineRule="auto"/>
        <w:ind w:left="1440" w:firstLine="0"/>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3182775" cy="3079689"/>
            <wp:effectExtent b="0" l="0" r="0" t="0"/>
            <wp:docPr id="4"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182775" cy="3079689"/>
                    </a:xfrm>
                    <a:prstGeom prst="rect"/>
                    <a:ln/>
                  </pic:spPr>
                </pic:pic>
              </a:graphicData>
            </a:graphic>
          </wp:inline>
        </w:drawing>
      </w:r>
      <w:r w:rsidDel="00000000" w:rsidR="00000000" w:rsidRPr="00000000">
        <w:rPr>
          <w:rFonts w:ascii="Nunito" w:cs="Nunito" w:eastAsia="Nunito" w:hAnsi="Nunito"/>
          <w:color w:val="434343"/>
        </w:rPr>
        <w:drawing>
          <wp:inline distB="114300" distT="114300" distL="114300" distR="114300">
            <wp:extent cx="3211350" cy="3395910"/>
            <wp:effectExtent b="0" l="0" r="0" t="0"/>
            <wp:docPr id="7"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211350" cy="339591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widowControl w:val="0"/>
        <w:ind w:left="1440" w:firstLine="0"/>
        <w:rPr>
          <w:rFonts w:ascii="Nunito" w:cs="Nunito" w:eastAsia="Nunito" w:hAnsi="Nunito"/>
          <w:color w:val="434343"/>
        </w:rPr>
      </w:pPr>
      <w:r w:rsidDel="00000000" w:rsidR="00000000" w:rsidRPr="00000000">
        <w:rPr>
          <w:rtl w:val="0"/>
        </w:rPr>
      </w:r>
    </w:p>
    <w:p w:rsidR="00000000" w:rsidDel="00000000" w:rsidP="00000000" w:rsidRDefault="00000000" w:rsidRPr="00000000" w14:paraId="0000004E">
      <w:pPr>
        <w:widowControl w:val="0"/>
        <w:ind w:left="1440" w:firstLine="0"/>
        <w:rPr>
          <w:rFonts w:ascii="Nunito" w:cs="Nunito" w:eastAsia="Nunito" w:hAnsi="Nunito"/>
          <w:color w:val="434343"/>
        </w:rPr>
      </w:pPr>
      <w:r w:rsidDel="00000000" w:rsidR="00000000" w:rsidRPr="00000000">
        <w:rPr>
          <w:rtl w:val="0"/>
        </w:rPr>
      </w:r>
    </w:p>
    <w:p w:rsidR="00000000" w:rsidDel="00000000" w:rsidP="00000000" w:rsidRDefault="00000000" w:rsidRPr="00000000" w14:paraId="0000004F">
      <w:pPr>
        <w:widowControl w:val="0"/>
        <w:numPr>
          <w:ilvl w:val="1"/>
          <w:numId w:val="6"/>
        </w:numPr>
        <w:ind w:left="1440" w:hanging="360"/>
        <w:rPr>
          <w:color w:val="434343"/>
        </w:rPr>
      </w:pPr>
      <w:r w:rsidDel="00000000" w:rsidR="00000000" w:rsidRPr="00000000">
        <w:rPr>
          <w:rFonts w:ascii="Nunito" w:cs="Nunito" w:eastAsia="Nunito" w:hAnsi="Nunito"/>
          <w:color w:val="434343"/>
          <w:rtl w:val="0"/>
        </w:rPr>
        <w:t xml:space="preserve">si no están contenidas en un mismo plano, decimos que las rectas “</w:t>
      </w:r>
      <w:r w:rsidDel="00000000" w:rsidR="00000000" w:rsidRPr="00000000">
        <w:rPr>
          <w:rFonts w:ascii="Nunito" w:cs="Nunito" w:eastAsia="Nunito" w:hAnsi="Nunito"/>
          <w:b w:val="1"/>
          <w:color w:val="434343"/>
          <w:rtl w:val="0"/>
        </w:rPr>
        <w:t xml:space="preserve">se cruzan</w:t>
      </w:r>
      <w:r w:rsidDel="00000000" w:rsidR="00000000" w:rsidRPr="00000000">
        <w:rPr>
          <w:rFonts w:ascii="Nunito" w:cs="Nunito" w:eastAsia="Nunito" w:hAnsi="Nunito"/>
          <w:color w:val="434343"/>
          <w:rtl w:val="0"/>
        </w:rPr>
        <w:t xml:space="preserve">” o que “</w:t>
      </w:r>
      <w:r w:rsidDel="00000000" w:rsidR="00000000" w:rsidRPr="00000000">
        <w:rPr>
          <w:rFonts w:ascii="Nunito" w:cs="Nunito" w:eastAsia="Nunito" w:hAnsi="Nunito"/>
          <w:b w:val="1"/>
          <w:color w:val="434343"/>
          <w:rtl w:val="0"/>
        </w:rPr>
        <w:t xml:space="preserve">son alabeadas</w:t>
      </w:r>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50">
      <w:pPr>
        <w:widowControl w:val="0"/>
        <w:ind w:left="1440" w:firstLine="0"/>
        <w:rPr>
          <w:rFonts w:ascii="Nunito" w:cs="Nunito" w:eastAsia="Nunito" w:hAnsi="Nunito"/>
          <w:color w:val="434343"/>
        </w:rPr>
      </w:pPr>
      <w:r w:rsidDel="00000000" w:rsidR="00000000" w:rsidRPr="00000000">
        <w:rPr>
          <w:rtl w:val="0"/>
        </w:rPr>
      </w:r>
    </w:p>
    <w:p w:rsidR="00000000" w:rsidDel="00000000" w:rsidP="00000000" w:rsidRDefault="00000000" w:rsidRPr="00000000" w14:paraId="00000051">
      <w:pPr>
        <w:widowControl w:val="0"/>
        <w:ind w:left="1440" w:firstLine="0"/>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3827705" cy="2222922"/>
            <wp:effectExtent b="0" l="0" r="0" t="0"/>
            <wp:docPr id="3"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3827705" cy="2222922"/>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276" w:lineRule="auto"/>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53">
      <w:pPr>
        <w:spacing w:line="276" w:lineRule="auto"/>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54">
      <w:pPr>
        <w:spacing w:line="276" w:lineRule="auto"/>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55">
      <w:pPr>
        <w:spacing w:line="276" w:lineRule="auto"/>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56">
      <w:pPr>
        <w:spacing w:line="276" w:lineRule="auto"/>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57">
      <w:pPr>
        <w:spacing w:line="276" w:lineRule="auto"/>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58">
      <w:pPr>
        <w:spacing w:line="276" w:lineRule="auto"/>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59">
      <w:pPr>
        <w:spacing w:line="276" w:lineRule="auto"/>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5A">
      <w:pPr>
        <w:widowControl w:val="0"/>
        <w:numPr>
          <w:ilvl w:val="0"/>
          <w:numId w:val="4"/>
        </w:numPr>
        <w:ind w:left="720" w:hanging="360"/>
        <w:rPr>
          <w:color w:val="434343"/>
        </w:rPr>
      </w:pPr>
      <w:r w:rsidDel="00000000" w:rsidR="00000000" w:rsidRPr="00000000">
        <w:rPr>
          <w:rFonts w:ascii="Nunito" w:cs="Nunito" w:eastAsia="Nunito" w:hAnsi="Nunito"/>
          <w:color w:val="434343"/>
          <w:rtl w:val="0"/>
        </w:rPr>
        <w:t xml:space="preserve">se intersecan en un punto, en cuyo caso decimos que las </w:t>
      </w:r>
      <w:r w:rsidDel="00000000" w:rsidR="00000000" w:rsidRPr="00000000">
        <w:rPr>
          <w:rFonts w:ascii="Nunito" w:cs="Nunito" w:eastAsia="Nunito" w:hAnsi="Nunito"/>
          <w:b w:val="1"/>
          <w:color w:val="434343"/>
          <w:rtl w:val="0"/>
        </w:rPr>
        <w:t xml:space="preserve">rectas son secantes</w:t>
      </w:r>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5B">
      <w:pPr>
        <w:widowControl w:val="0"/>
        <w:ind w:left="720" w:firstLine="0"/>
        <w:rPr>
          <w:rFonts w:ascii="Nunito" w:cs="Nunito" w:eastAsia="Nunito" w:hAnsi="Nunito"/>
          <w:color w:val="434343"/>
        </w:rPr>
      </w:pPr>
      <w:r w:rsidDel="00000000" w:rsidR="00000000" w:rsidRPr="00000000">
        <w:rPr>
          <w:rtl w:val="0"/>
        </w:rPr>
      </w:r>
    </w:p>
    <w:p w:rsidR="00000000" w:rsidDel="00000000" w:rsidP="00000000" w:rsidRDefault="00000000" w:rsidRPr="00000000" w14:paraId="0000005C">
      <w:pPr>
        <w:widowControl w:val="0"/>
        <w:ind w:left="720" w:firstLine="0"/>
        <w:jc w:val="center"/>
        <w:rPr>
          <w:rFonts w:ascii="Nunito" w:cs="Nunito" w:eastAsia="Nunito" w:hAnsi="Nunito"/>
          <w:b w:val="1"/>
          <w:color w:val="434343"/>
        </w:rPr>
      </w:pPr>
      <w:r w:rsidDel="00000000" w:rsidR="00000000" w:rsidRPr="00000000">
        <w:rPr>
          <w:rFonts w:ascii="Nunito" w:cs="Nunito" w:eastAsia="Nunito" w:hAnsi="Nunito"/>
          <w:color w:val="434343"/>
        </w:rPr>
        <w:drawing>
          <wp:inline distB="114300" distT="114300" distL="114300" distR="114300">
            <wp:extent cx="4045834" cy="2770273"/>
            <wp:effectExtent b="0" l="0" r="0" t="0"/>
            <wp:docPr id="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045834" cy="2770273"/>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276" w:lineRule="auto"/>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5E">
      <w:pPr>
        <w:widowControl w:val="0"/>
        <w:numPr>
          <w:ilvl w:val="0"/>
          <w:numId w:val="7"/>
        </w:numPr>
        <w:ind w:left="720" w:hanging="360"/>
        <w:rPr>
          <w:color w:val="434343"/>
        </w:rPr>
      </w:pPr>
      <w:r w:rsidDel="00000000" w:rsidR="00000000" w:rsidRPr="00000000">
        <w:rPr>
          <w:rFonts w:ascii="Nunito" w:cs="Nunito" w:eastAsia="Nunito" w:hAnsi="Nunito"/>
          <w:color w:val="434343"/>
          <w:rtl w:val="0"/>
        </w:rPr>
        <w:t xml:space="preserve">se intersecan en una recta, en cuyo caso decimos que las </w:t>
      </w:r>
      <w:r w:rsidDel="00000000" w:rsidR="00000000" w:rsidRPr="00000000">
        <w:rPr>
          <w:rFonts w:ascii="Nunito" w:cs="Nunito" w:eastAsia="Nunito" w:hAnsi="Nunito"/>
          <w:b w:val="1"/>
          <w:color w:val="434343"/>
          <w:rtl w:val="0"/>
        </w:rPr>
        <w:t xml:space="preserve">rectas son coincidentes </w:t>
      </w:r>
      <w:r w:rsidDel="00000000" w:rsidR="00000000" w:rsidRPr="00000000">
        <w:rPr>
          <w:rFonts w:ascii="Nunito" w:cs="Nunito" w:eastAsia="Nunito" w:hAnsi="Nunito"/>
          <w:color w:val="434343"/>
          <w:rtl w:val="0"/>
        </w:rPr>
        <w:t xml:space="preserve">(corresponden a la misma recta)</w:t>
      </w:r>
      <w:r w:rsidDel="00000000" w:rsidR="00000000" w:rsidRPr="00000000">
        <w:rPr>
          <w:rFonts w:ascii="Nunito" w:cs="Nunito" w:eastAsia="Nunito" w:hAnsi="Nunito"/>
          <w:b w:val="1"/>
          <w:color w:val="434343"/>
          <w:rtl w:val="0"/>
        </w:rPr>
        <w:t xml:space="preserve">.</w:t>
      </w:r>
    </w:p>
    <w:p w:rsidR="00000000" w:rsidDel="00000000" w:rsidP="00000000" w:rsidRDefault="00000000" w:rsidRPr="00000000" w14:paraId="0000005F">
      <w:pPr>
        <w:spacing w:line="276"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60">
      <w:pPr>
        <w:spacing w:line="276"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61">
      <w:pPr>
        <w:spacing w:line="276" w:lineRule="auto"/>
        <w:jc w:val="both"/>
        <w:rPr>
          <w:rFonts w:ascii="Nunito" w:cs="Nunito" w:eastAsia="Nunito" w:hAnsi="Nunito"/>
          <w:color w:val="3b3838"/>
        </w:rPr>
      </w:pPr>
      <w:r w:rsidDel="00000000" w:rsidR="00000000" w:rsidRPr="00000000">
        <w:rPr>
          <w:rFonts w:ascii="Nunito" w:cs="Nunito" w:eastAsia="Nunito" w:hAnsi="Nunito"/>
          <w:b w:val="1"/>
          <w:color w:val="3b3838"/>
          <w:rtl w:val="0"/>
        </w:rPr>
        <w:t xml:space="preserve">SÍNTESIS</w:t>
      </w:r>
      <w:r w:rsidDel="00000000" w:rsidR="00000000" w:rsidRPr="00000000">
        <w:rPr>
          <w:rtl w:val="0"/>
        </w:rPr>
      </w:r>
    </w:p>
    <w:p w:rsidR="00000000" w:rsidDel="00000000" w:rsidP="00000000" w:rsidRDefault="00000000" w:rsidRPr="00000000" w14:paraId="00000062">
      <w:pPr>
        <w:numPr>
          <w:ilvl w:val="0"/>
          <w:numId w:val="3"/>
        </w:numPr>
        <w:spacing w:line="240"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Dado un punto </w:t>
      </w:r>
      <w:r w:rsidDel="00000000" w:rsidR="00000000" w:rsidRPr="00000000">
        <w:rPr>
          <w:rFonts w:ascii="Nunito" w:cs="Nunito" w:eastAsia="Nunito" w:hAnsi="Nunito"/>
          <w:i w:val="1"/>
          <w:color w:val="434343"/>
          <w:rtl w:val="0"/>
        </w:rPr>
        <w:t xml:space="preserve">P</w:t>
      </w:r>
      <w:r w:rsidDel="00000000" w:rsidR="00000000" w:rsidRPr="00000000">
        <w:rPr>
          <w:rFonts w:ascii="Nunito" w:cs="Nunito" w:eastAsia="Nunito" w:hAnsi="Nunito"/>
          <w:color w:val="434343"/>
          <w:rtl w:val="0"/>
        </w:rPr>
        <w:t xml:space="preserve"> del espacio de coordenadas </w:t>
      </w:r>
      <m:oMath>
        <m:sSub>
          <m:sSubPr>
            <m:ctrlPr>
              <w:rPr>
                <w:rFonts w:ascii="Nunito" w:cs="Nunito" w:eastAsia="Nunito" w:hAnsi="Nunito"/>
                <w:color w:val="434343"/>
              </w:rPr>
            </m:ctrlPr>
          </m:sSubPr>
          <m:e>
            <m:r>
              <w:rPr>
                <w:rFonts w:ascii="Nunito" w:cs="Nunito" w:eastAsia="Nunito" w:hAnsi="Nunito"/>
                <w:color w:val="434343"/>
              </w:rPr>
              <m:t xml:space="preserve">(p</m:t>
            </m:r>
          </m:e>
          <m:sub>
            <m:r>
              <w:rPr>
                <w:rFonts w:ascii="Nunito" w:cs="Nunito" w:eastAsia="Nunito" w:hAnsi="Nunito"/>
                <w:color w:val="434343"/>
              </w:rPr>
              <m:t xml:space="preserve">1</m:t>
            </m:r>
          </m:sub>
        </m:sSub>
        <m:r>
          <w:rPr>
            <w:rFonts w:ascii="Nunito" w:cs="Nunito" w:eastAsia="Nunito" w:hAnsi="Nunito"/>
            <w:color w:val="434343"/>
          </w:rPr>
          <m:t xml:space="preserve">, </m:t>
        </m:r>
        <m:sSub>
          <m:sSubPr>
            <m:ctrlPr>
              <w:rPr>
                <w:rFonts w:ascii="Nunito" w:cs="Nunito" w:eastAsia="Nunito" w:hAnsi="Nunito"/>
                <w:color w:val="434343"/>
              </w:rPr>
            </m:ctrlPr>
          </m:sSubPr>
          <m:e>
            <m:r>
              <w:rPr>
                <w:rFonts w:ascii="Nunito" w:cs="Nunito" w:eastAsia="Nunito" w:hAnsi="Nunito"/>
                <w:color w:val="434343"/>
              </w:rPr>
              <m:t xml:space="preserve">p</m:t>
            </m:r>
          </m:e>
          <m:sub>
            <m:r>
              <w:rPr>
                <w:rFonts w:ascii="Nunito" w:cs="Nunito" w:eastAsia="Nunito" w:hAnsi="Nunito"/>
                <w:color w:val="434343"/>
              </w:rPr>
              <m:t xml:space="preserve">2</m:t>
            </m:r>
          </m:sub>
        </m:sSub>
        <m:r>
          <w:rPr>
            <w:rFonts w:ascii="Nunito" w:cs="Nunito" w:eastAsia="Nunito" w:hAnsi="Nunito"/>
            <w:color w:val="434343"/>
          </w:rPr>
          <m:t xml:space="preserve">, </m:t>
        </m:r>
        <m:sSub>
          <m:sSubPr>
            <m:ctrlPr>
              <w:rPr>
                <w:rFonts w:ascii="Nunito" w:cs="Nunito" w:eastAsia="Nunito" w:hAnsi="Nunito"/>
                <w:color w:val="434343"/>
              </w:rPr>
            </m:ctrlPr>
          </m:sSubPr>
          <m:e>
            <m:r>
              <w:rPr>
                <w:rFonts w:ascii="Nunito" w:cs="Nunito" w:eastAsia="Nunito" w:hAnsi="Nunito"/>
                <w:color w:val="434343"/>
              </w:rPr>
              <m:t xml:space="preserve">p</m:t>
            </m:r>
          </m:e>
          <m:sub>
            <m:r>
              <w:rPr>
                <w:rFonts w:ascii="Nunito" w:cs="Nunito" w:eastAsia="Nunito" w:hAnsi="Nunito"/>
                <w:color w:val="434343"/>
              </w:rPr>
              <m:t xml:space="preserve">3</m:t>
            </m:r>
          </m:sub>
        </m:sSub>
        <m:r>
          <w:rPr>
            <w:rFonts w:ascii="Nunito" w:cs="Nunito" w:eastAsia="Nunito" w:hAnsi="Nunito"/>
            <w:color w:val="434343"/>
          </w:rPr>
          <m:t xml:space="preserve">)</m:t>
        </m:r>
      </m:oMath>
      <w:r w:rsidDel="00000000" w:rsidR="00000000" w:rsidRPr="00000000">
        <w:rPr>
          <w:rFonts w:ascii="Nunito" w:cs="Nunito" w:eastAsia="Nunito" w:hAnsi="Nunito"/>
          <w:color w:val="434343"/>
          <w:rtl w:val="0"/>
        </w:rPr>
        <w:t xml:space="preserve"> y un vector no nulo </w:t>
      </w:r>
      <m:oMath>
        <m:acc>
          <m:accPr>
            <m:chr m:val="⃗"/>
            <m:ctrlPr>
              <w:rPr>
                <w:rFonts w:ascii="Nunito" w:cs="Nunito" w:eastAsia="Nunito" w:hAnsi="Nunito"/>
                <w:color w:val="434343"/>
              </w:rPr>
            </m:ctrlPr>
          </m:accPr>
          <m:e>
            <m:r>
              <w:rPr>
                <w:rFonts w:ascii="Nunito" w:cs="Nunito" w:eastAsia="Nunito" w:hAnsi="Nunito"/>
                <w:color w:val="434343"/>
              </w:rPr>
              <m:t xml:space="preserve">d</m:t>
            </m:r>
          </m:e>
        </m:acc>
        <m:r>
          <w:rPr>
            <w:rFonts w:ascii="Nunito" w:cs="Nunito" w:eastAsia="Nunito" w:hAnsi="Nunito"/>
            <w:color w:val="434343"/>
          </w:rPr>
          <m:t xml:space="preserve">= &lt;</m:t>
        </m:r>
        <m:sSub>
          <m:sSubPr>
            <m:ctrlPr>
              <w:rPr>
                <w:rFonts w:ascii="Nunito" w:cs="Nunito" w:eastAsia="Nunito" w:hAnsi="Nunito"/>
                <w:color w:val="434343"/>
              </w:rPr>
            </m:ctrlPr>
          </m:sSubPr>
          <m:e>
            <m:r>
              <w:rPr>
                <w:rFonts w:ascii="Nunito" w:cs="Nunito" w:eastAsia="Nunito" w:hAnsi="Nunito"/>
                <w:color w:val="434343"/>
              </w:rPr>
              <m:t xml:space="preserve">d</m:t>
            </m:r>
          </m:e>
          <m:sub>
            <m:r>
              <w:rPr>
                <w:rFonts w:ascii="Nunito" w:cs="Nunito" w:eastAsia="Nunito" w:hAnsi="Nunito"/>
                <w:color w:val="434343"/>
              </w:rPr>
              <m:t xml:space="preserve">1, </m:t>
            </m:r>
          </m:sub>
        </m:sSub>
        <m:sSub>
          <m:sSubPr>
            <m:ctrlPr>
              <w:rPr>
                <w:rFonts w:ascii="Nunito" w:cs="Nunito" w:eastAsia="Nunito" w:hAnsi="Nunito"/>
                <w:color w:val="434343"/>
              </w:rPr>
            </m:ctrlPr>
          </m:sSubPr>
          <m:e>
            <m:r>
              <w:rPr>
                <w:rFonts w:ascii="Nunito" w:cs="Nunito" w:eastAsia="Nunito" w:hAnsi="Nunito"/>
                <w:color w:val="434343"/>
              </w:rPr>
              <m:t xml:space="preserve">d</m:t>
            </m:r>
          </m:e>
          <m:sub>
            <m:r>
              <w:rPr>
                <w:rFonts w:ascii="Nunito" w:cs="Nunito" w:eastAsia="Nunito" w:hAnsi="Nunito"/>
                <w:color w:val="434343"/>
              </w:rPr>
              <m:t xml:space="preserve">2, </m:t>
            </m:r>
          </m:sub>
        </m:sSub>
        <m:sSub>
          <m:sSubPr>
            <m:ctrlPr>
              <w:rPr>
                <w:rFonts w:ascii="Nunito" w:cs="Nunito" w:eastAsia="Nunito" w:hAnsi="Nunito"/>
                <w:color w:val="434343"/>
              </w:rPr>
            </m:ctrlPr>
          </m:sSubPr>
          <m:e>
            <m:r>
              <w:rPr>
                <w:rFonts w:ascii="Nunito" w:cs="Nunito" w:eastAsia="Nunito" w:hAnsi="Nunito"/>
                <w:color w:val="434343"/>
              </w:rPr>
              <m:t xml:space="preserve">d</m:t>
            </m:r>
          </m:e>
          <m:sub>
            <m:r>
              <w:rPr>
                <w:rFonts w:ascii="Nunito" w:cs="Nunito" w:eastAsia="Nunito" w:hAnsi="Nunito"/>
                <w:color w:val="434343"/>
              </w:rPr>
              <m:t xml:space="preserve">3</m:t>
            </m:r>
          </m:sub>
        </m:sSub>
        <m:r>
          <w:rPr>
            <w:rFonts w:ascii="Nunito" w:cs="Nunito" w:eastAsia="Nunito" w:hAnsi="Nunito"/>
            <w:color w:val="434343"/>
          </w:rPr>
          <m:t xml:space="preserve">&gt;</m:t>
        </m:r>
      </m:oMath>
      <w:r w:rsidDel="00000000" w:rsidR="00000000" w:rsidRPr="00000000">
        <w:rPr>
          <w:rFonts w:ascii="Nunito" w:cs="Nunito" w:eastAsia="Nunito" w:hAnsi="Nunito"/>
          <w:color w:val="434343"/>
          <w:rtl w:val="0"/>
        </w:rPr>
        <w:t xml:space="preserve">, el conjunto de puntos (x,y,z) tales que </w:t>
      </w:r>
    </w:p>
    <w:p w:rsidR="00000000" w:rsidDel="00000000" w:rsidP="00000000" w:rsidRDefault="00000000" w:rsidRPr="00000000" w14:paraId="00000063">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tl w:val="0"/>
        </w:rPr>
        <w:t xml:space="preserve"> </w:t>
      </w:r>
      <m:oMath>
        <m:r>
          <w:rPr>
            <w:rFonts w:ascii="Nunito" w:cs="Nunito" w:eastAsia="Nunito" w:hAnsi="Nunito"/>
            <w:color w:val="434343"/>
          </w:rPr>
          <m:t xml:space="preserve">&lt;x,y,z&gt;=</m:t>
        </m:r>
        <m:acc>
          <m:accPr>
            <m:chr m:val="⃗"/>
            <m:ctrlPr>
              <w:rPr>
                <w:rFonts w:ascii="Nunito" w:cs="Nunito" w:eastAsia="Nunito" w:hAnsi="Nunito"/>
                <w:color w:val="434343"/>
              </w:rPr>
            </m:ctrlPr>
          </m:accPr>
          <m:e>
            <m:r>
              <w:rPr>
                <w:rFonts w:ascii="Nunito" w:cs="Nunito" w:eastAsia="Nunito" w:hAnsi="Nunito"/>
                <w:color w:val="434343"/>
              </w:rPr>
              <m:t xml:space="preserve">P</m:t>
            </m:r>
          </m:e>
        </m:acc>
        <m:r>
          <w:rPr>
            <w:rFonts w:ascii="Nunito" w:cs="Nunito" w:eastAsia="Nunito" w:hAnsi="Nunito"/>
            <w:color w:val="434343"/>
          </w:rPr>
          <m:t xml:space="preserve">+t</m:t>
        </m:r>
        <m:acc>
          <m:accPr>
            <m:chr m:val="⃗"/>
            <m:ctrlPr>
              <w:rPr>
                <w:rFonts w:ascii="Nunito" w:cs="Nunito" w:eastAsia="Nunito" w:hAnsi="Nunito"/>
                <w:color w:val="434343"/>
              </w:rPr>
            </m:ctrlPr>
          </m:accPr>
          <m:e>
            <m:r>
              <w:rPr>
                <w:rFonts w:ascii="Nunito" w:cs="Nunito" w:eastAsia="Nunito" w:hAnsi="Nunito"/>
                <w:color w:val="434343"/>
              </w:rPr>
              <m:t xml:space="preserve">d</m:t>
            </m:r>
          </m:e>
        </m:acc>
        <m:r>
          <w:rPr>
            <w:rFonts w:ascii="Nunito" w:cs="Nunito" w:eastAsia="Nunito" w:hAnsi="Nunito"/>
            <w:color w:val="434343"/>
          </w:rPr>
          <m:t xml:space="preserve"> , t</m:t>
        </m:r>
        <m:r>
          <w:rPr>
            <w:rFonts w:ascii="Nunito" w:cs="Nunito" w:eastAsia="Nunito" w:hAnsi="Nunito"/>
            <w:color w:val="434343"/>
          </w:rPr>
          <m:t>∈</m:t>
        </m:r>
        <m:r>
          <w:rPr>
            <w:rFonts w:ascii="Nunito" w:cs="Nunito" w:eastAsia="Nunito" w:hAnsi="Nunito"/>
            <w:color w:val="434343"/>
          </w:rPr>
          <m:t xml:space="preserve">R</m:t>
        </m:r>
      </m:oMath>
      <w:r w:rsidDel="00000000" w:rsidR="00000000" w:rsidRPr="00000000">
        <w:rPr>
          <w:rFonts w:ascii="Nunito" w:cs="Nunito" w:eastAsia="Nunito" w:hAnsi="Nunito"/>
          <w:color w:val="434343"/>
          <w:rtl w:val="0"/>
        </w:rPr>
        <w:t xml:space="preserve"> </w:t>
      </w:r>
    </w:p>
    <w:p w:rsidR="00000000" w:rsidDel="00000000" w:rsidP="00000000" w:rsidRDefault="00000000" w:rsidRPr="00000000" w14:paraId="00000064">
      <w:pPr>
        <w:widowControl w:val="0"/>
        <w:spacing w:line="240" w:lineRule="auto"/>
        <w:ind w:firstLine="720"/>
        <w:rPr>
          <w:rFonts w:ascii="Nunito" w:cs="Nunito" w:eastAsia="Nunito" w:hAnsi="Nunito"/>
          <w:color w:val="434343"/>
        </w:rPr>
      </w:pPr>
      <w:r w:rsidDel="00000000" w:rsidR="00000000" w:rsidRPr="00000000">
        <w:rPr>
          <w:rFonts w:ascii="Nunito" w:cs="Nunito" w:eastAsia="Nunito" w:hAnsi="Nunito"/>
          <w:color w:val="434343"/>
          <w:rtl w:val="0"/>
        </w:rPr>
        <w:t xml:space="preserve">define una recta L en el espacio. </w:t>
      </w:r>
    </w:p>
    <w:p w:rsidR="00000000" w:rsidDel="00000000" w:rsidP="00000000" w:rsidRDefault="00000000" w:rsidRPr="00000000" w14:paraId="00000065">
      <w:pPr>
        <w:widowControl w:val="0"/>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66">
      <w:pPr>
        <w:widowControl w:val="0"/>
        <w:numPr>
          <w:ilvl w:val="0"/>
          <w:numId w:val="1"/>
        </w:numPr>
        <w:spacing w:line="24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A la expresión</w:t>
      </w:r>
    </w:p>
    <w:p w:rsidR="00000000" w:rsidDel="00000000" w:rsidP="00000000" w:rsidRDefault="00000000" w:rsidRPr="00000000" w14:paraId="00000067">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tl w:val="0"/>
        </w:rPr>
        <w:t xml:space="preserve"> </w:t>
      </w:r>
      <m:oMath>
        <m:r>
          <w:rPr>
            <w:rFonts w:ascii="Nunito" w:cs="Nunito" w:eastAsia="Nunito" w:hAnsi="Nunito"/>
            <w:color w:val="434343"/>
          </w:rPr>
          <m:t xml:space="preserve">L = {(x,y,z): &lt;x,y,z&gt;=</m:t>
        </m:r>
        <m:acc>
          <m:accPr>
            <m:chr m:val="⃗"/>
            <m:ctrlPr>
              <w:rPr>
                <w:rFonts w:ascii="Nunito" w:cs="Nunito" w:eastAsia="Nunito" w:hAnsi="Nunito"/>
                <w:color w:val="434343"/>
              </w:rPr>
            </m:ctrlPr>
          </m:accPr>
          <m:e>
            <m:r>
              <w:rPr>
                <w:rFonts w:ascii="Nunito" w:cs="Nunito" w:eastAsia="Nunito" w:hAnsi="Nunito"/>
                <w:color w:val="434343"/>
              </w:rPr>
              <m:t xml:space="preserve">P</m:t>
            </m:r>
          </m:e>
        </m:acc>
        <m:r>
          <w:rPr>
            <w:rFonts w:ascii="Nunito" w:cs="Nunito" w:eastAsia="Nunito" w:hAnsi="Nunito"/>
            <w:color w:val="434343"/>
          </w:rPr>
          <m:t xml:space="preserve">+t</m:t>
        </m:r>
        <m:acc>
          <m:accPr>
            <m:chr m:val="⃗"/>
            <m:ctrlPr>
              <w:rPr>
                <w:rFonts w:ascii="Nunito" w:cs="Nunito" w:eastAsia="Nunito" w:hAnsi="Nunito"/>
                <w:color w:val="434343"/>
              </w:rPr>
            </m:ctrlPr>
          </m:accPr>
          <m:e>
            <m:r>
              <w:rPr>
                <w:rFonts w:ascii="Nunito" w:cs="Nunito" w:eastAsia="Nunito" w:hAnsi="Nunito"/>
                <w:color w:val="434343"/>
              </w:rPr>
              <m:t xml:space="preserve">d</m:t>
            </m:r>
          </m:e>
        </m:acc>
        <m:r>
          <w:rPr>
            <w:rFonts w:ascii="Nunito" w:cs="Nunito" w:eastAsia="Nunito" w:hAnsi="Nunito"/>
            <w:color w:val="434343"/>
          </w:rPr>
          <m:t xml:space="preserve"> , t</m:t>
        </m:r>
        <m:r>
          <w:rPr>
            <w:rFonts w:ascii="Nunito" w:cs="Nunito" w:eastAsia="Nunito" w:hAnsi="Nunito"/>
            <w:color w:val="434343"/>
          </w:rPr>
          <m:t>∈</m:t>
        </m:r>
        <m:r>
          <w:rPr>
            <w:rFonts w:ascii="Nunito" w:cs="Nunito" w:eastAsia="Nunito" w:hAnsi="Nunito"/>
            <w:color w:val="434343"/>
          </w:rPr>
          <m:t xml:space="preserve">R</m:t>
        </m:r>
      </m:oMath>
      <w:r w:rsidDel="00000000" w:rsidR="00000000" w:rsidRPr="00000000">
        <w:rPr>
          <w:rtl w:val="0"/>
        </w:rPr>
      </w:r>
    </w:p>
    <w:p w:rsidR="00000000" w:rsidDel="00000000" w:rsidP="00000000" w:rsidRDefault="00000000" w:rsidRPr="00000000" w14:paraId="00000068">
      <w:pPr>
        <w:widowControl w:val="0"/>
        <w:spacing w:line="240" w:lineRule="auto"/>
        <w:ind w:left="720" w:firstLine="0"/>
        <w:rPr>
          <w:rFonts w:ascii="Nunito" w:cs="Nunito" w:eastAsia="Nunito" w:hAnsi="Nunito"/>
          <w:color w:val="434343"/>
        </w:rPr>
      </w:pPr>
      <w:r w:rsidDel="00000000" w:rsidR="00000000" w:rsidRPr="00000000">
        <w:rPr>
          <w:rFonts w:ascii="Nunito" w:cs="Nunito" w:eastAsia="Nunito" w:hAnsi="Nunito"/>
          <w:color w:val="434343"/>
          <w:rtl w:val="0"/>
        </w:rPr>
        <w:t xml:space="preserve">le llamamos la ecuación vectorial de la recta </w:t>
      </w:r>
      <w:r w:rsidDel="00000000" w:rsidR="00000000" w:rsidRPr="00000000">
        <w:rPr>
          <w:rFonts w:ascii="Nunito" w:cs="Nunito" w:eastAsia="Nunito" w:hAnsi="Nunito"/>
          <w:i w:val="1"/>
          <w:color w:val="434343"/>
          <w:rtl w:val="0"/>
        </w:rPr>
        <w:t xml:space="preserve">L</w:t>
      </w:r>
      <w:r w:rsidDel="00000000" w:rsidR="00000000" w:rsidRPr="00000000">
        <w:rPr>
          <w:rFonts w:ascii="Nunito" w:cs="Nunito" w:eastAsia="Nunito" w:hAnsi="Nunito"/>
          <w:color w:val="434343"/>
          <w:rtl w:val="0"/>
        </w:rPr>
        <w:t xml:space="preserve">. Tal como en dos dimensiones, el vector </w:t>
      </w:r>
      <m:oMath>
        <m:acc>
          <m:accPr>
            <m:chr m:val="⃗"/>
            <m:ctrlPr>
              <w:rPr>
                <w:rFonts w:ascii="Nunito" w:cs="Nunito" w:eastAsia="Nunito" w:hAnsi="Nunito"/>
                <w:color w:val="434343"/>
              </w:rPr>
            </m:ctrlPr>
          </m:accPr>
          <m:e>
            <m:r>
              <w:rPr>
                <w:rFonts w:ascii="Nunito" w:cs="Nunito" w:eastAsia="Nunito" w:hAnsi="Nunito"/>
                <w:color w:val="434343"/>
              </w:rPr>
              <m:t xml:space="preserve">P</m:t>
            </m:r>
          </m:e>
        </m:acc>
      </m:oMath>
      <w:r w:rsidDel="00000000" w:rsidR="00000000" w:rsidRPr="00000000">
        <w:rPr>
          <w:rFonts w:ascii="Nunito" w:cs="Nunito" w:eastAsia="Nunito" w:hAnsi="Nunito"/>
          <w:color w:val="434343"/>
          <w:rtl w:val="0"/>
        </w:rPr>
        <w:t xml:space="preserve"> se llama </w:t>
      </w:r>
      <w:r w:rsidDel="00000000" w:rsidR="00000000" w:rsidRPr="00000000">
        <w:rPr>
          <w:rFonts w:ascii="Nunito" w:cs="Nunito" w:eastAsia="Nunito" w:hAnsi="Nunito"/>
          <w:b w:val="1"/>
          <w:color w:val="434343"/>
          <w:rtl w:val="0"/>
        </w:rPr>
        <w:t xml:space="preserve">vector posición</w:t>
      </w:r>
      <w:r w:rsidDel="00000000" w:rsidR="00000000" w:rsidRPr="00000000">
        <w:rPr>
          <w:rFonts w:ascii="Nunito" w:cs="Nunito" w:eastAsia="Nunito" w:hAnsi="Nunito"/>
          <w:color w:val="434343"/>
          <w:rtl w:val="0"/>
        </w:rPr>
        <w:t xml:space="preserve"> de la recta mientras que el vector </w:t>
      </w:r>
      <m:oMath>
        <m:acc>
          <m:accPr>
            <m:chr m:val="⃗"/>
            <m:ctrlPr>
              <w:rPr>
                <w:rFonts w:ascii="Nunito" w:cs="Nunito" w:eastAsia="Nunito" w:hAnsi="Nunito"/>
                <w:color w:val="434343"/>
              </w:rPr>
            </m:ctrlPr>
          </m:accPr>
          <m:e>
            <m:r>
              <w:rPr>
                <w:rFonts w:ascii="Nunito" w:cs="Nunito" w:eastAsia="Nunito" w:hAnsi="Nunito"/>
                <w:color w:val="434343"/>
              </w:rPr>
              <m:t xml:space="preserve">d</m:t>
            </m:r>
          </m:e>
        </m:acc>
      </m:oMath>
      <w:r w:rsidDel="00000000" w:rsidR="00000000" w:rsidRPr="00000000">
        <w:rPr>
          <w:rFonts w:ascii="Nunito" w:cs="Nunito" w:eastAsia="Nunito" w:hAnsi="Nunito"/>
          <w:color w:val="434343"/>
          <w:rtl w:val="0"/>
        </w:rPr>
        <w:t xml:space="preserve"> se denomina </w:t>
      </w:r>
      <w:r w:rsidDel="00000000" w:rsidR="00000000" w:rsidRPr="00000000">
        <w:rPr>
          <w:rFonts w:ascii="Nunito" w:cs="Nunito" w:eastAsia="Nunito" w:hAnsi="Nunito"/>
          <w:b w:val="1"/>
          <w:color w:val="434343"/>
          <w:rtl w:val="0"/>
        </w:rPr>
        <w:t xml:space="preserve">vector director</w:t>
      </w:r>
      <w:r w:rsidDel="00000000" w:rsidR="00000000" w:rsidRPr="00000000">
        <w:rPr>
          <w:rFonts w:ascii="Nunito" w:cs="Nunito" w:eastAsia="Nunito" w:hAnsi="Nunito"/>
          <w:color w:val="434343"/>
          <w:rtl w:val="0"/>
        </w:rPr>
        <w:t xml:space="preserve"> de ella. </w:t>
      </w:r>
    </w:p>
    <w:p w:rsidR="00000000" w:rsidDel="00000000" w:rsidP="00000000" w:rsidRDefault="00000000" w:rsidRPr="00000000" w14:paraId="00000069">
      <w:pPr>
        <w:widowControl w:val="0"/>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6A">
      <w:pPr>
        <w:widowControl w:val="0"/>
        <w:spacing w:line="240" w:lineRule="auto"/>
        <w:ind w:left="720" w:firstLine="0"/>
        <w:jc w:val="right"/>
        <w:rPr>
          <w:rFonts w:ascii="Nunito" w:cs="Nunito" w:eastAsia="Nunito" w:hAnsi="Nunito"/>
        </w:rPr>
      </w:pPr>
      <w:r w:rsidDel="00000000" w:rsidR="00000000" w:rsidRPr="00000000">
        <w:rPr>
          <w:rtl w:val="0"/>
        </w:rPr>
      </w:r>
    </w:p>
    <w:p w:rsidR="00000000" w:rsidDel="00000000" w:rsidP="00000000" w:rsidRDefault="00000000" w:rsidRPr="00000000" w14:paraId="0000006B">
      <w:pPr>
        <w:widowControl w:val="0"/>
        <w:numPr>
          <w:ilvl w:val="0"/>
          <w:numId w:val="2"/>
        </w:numPr>
        <w:spacing w:line="240" w:lineRule="auto"/>
        <w:ind w:left="720" w:hanging="360"/>
        <w:rPr>
          <w:rFonts w:ascii="Nunito" w:cs="Nunito" w:eastAsia="Nunito" w:hAnsi="Nunito"/>
        </w:rPr>
      </w:pPr>
      <w:r w:rsidDel="00000000" w:rsidR="00000000" w:rsidRPr="00000000">
        <w:rPr>
          <w:rFonts w:ascii="Nunito" w:cs="Nunito" w:eastAsia="Nunito" w:hAnsi="Nunito"/>
          <w:color w:val="434343"/>
          <w:rtl w:val="0"/>
        </w:rPr>
        <w:t xml:space="preserve">En la ecuación vectorial de la recta </w:t>
      </w:r>
      <w:r w:rsidDel="00000000" w:rsidR="00000000" w:rsidRPr="00000000">
        <w:rPr>
          <w:rFonts w:ascii="Nunito" w:cs="Nunito" w:eastAsia="Nunito" w:hAnsi="Nunito"/>
          <w:i w:val="1"/>
          <w:color w:val="434343"/>
          <w:rtl w:val="0"/>
        </w:rPr>
        <w:t xml:space="preserve">L</w:t>
      </w:r>
      <w:r w:rsidDel="00000000" w:rsidR="00000000" w:rsidRPr="00000000">
        <w:rPr>
          <w:rFonts w:ascii="Nunito" w:cs="Nunito" w:eastAsia="Nunito" w:hAnsi="Nunito"/>
          <w:color w:val="434343"/>
          <w:rtl w:val="0"/>
        </w:rPr>
        <w:t xml:space="preserve"> el punto </w:t>
      </w:r>
      <m:oMath>
        <m:r>
          <w:rPr>
            <w:rFonts w:ascii="Nunito" w:cs="Nunito" w:eastAsia="Nunito" w:hAnsi="Nunito"/>
            <w:color w:val="434343"/>
          </w:rPr>
          <m:t xml:space="preserve">P= </m:t>
        </m:r>
        <m:sSub>
          <m:sSubPr>
            <m:ctrlPr>
              <w:rPr>
                <w:rFonts w:ascii="Nunito" w:cs="Nunito" w:eastAsia="Nunito" w:hAnsi="Nunito"/>
                <w:color w:val="434343"/>
              </w:rPr>
            </m:ctrlPr>
          </m:sSubPr>
          <m:e>
            <m:r>
              <w:rPr>
                <w:rFonts w:ascii="Nunito" w:cs="Nunito" w:eastAsia="Nunito" w:hAnsi="Nunito"/>
                <w:color w:val="434343"/>
              </w:rPr>
              <m:t xml:space="preserve">(p</m:t>
            </m:r>
          </m:e>
          <m:sub>
            <m:r>
              <w:rPr>
                <w:rFonts w:ascii="Nunito" w:cs="Nunito" w:eastAsia="Nunito" w:hAnsi="Nunito"/>
                <w:color w:val="434343"/>
              </w:rPr>
              <m:t xml:space="preserve">1</m:t>
            </m:r>
          </m:sub>
        </m:sSub>
        <m:r>
          <w:rPr>
            <w:rFonts w:ascii="Nunito" w:cs="Nunito" w:eastAsia="Nunito" w:hAnsi="Nunito"/>
            <w:color w:val="434343"/>
          </w:rPr>
          <m:t xml:space="preserve">, </m:t>
        </m:r>
        <m:sSub>
          <m:sSubPr>
            <m:ctrlPr>
              <w:rPr>
                <w:rFonts w:ascii="Nunito" w:cs="Nunito" w:eastAsia="Nunito" w:hAnsi="Nunito"/>
                <w:color w:val="434343"/>
              </w:rPr>
            </m:ctrlPr>
          </m:sSubPr>
          <m:e>
            <m:r>
              <w:rPr>
                <w:rFonts w:ascii="Nunito" w:cs="Nunito" w:eastAsia="Nunito" w:hAnsi="Nunito"/>
                <w:color w:val="434343"/>
              </w:rPr>
              <m:t xml:space="preserve">p</m:t>
            </m:r>
          </m:e>
          <m:sub>
            <m:r>
              <w:rPr>
                <w:rFonts w:ascii="Nunito" w:cs="Nunito" w:eastAsia="Nunito" w:hAnsi="Nunito"/>
                <w:color w:val="434343"/>
              </w:rPr>
              <m:t xml:space="preserve">2</m:t>
            </m:r>
          </m:sub>
        </m:sSub>
        <m:r>
          <w:rPr>
            <w:rFonts w:ascii="Nunito" w:cs="Nunito" w:eastAsia="Nunito" w:hAnsi="Nunito"/>
            <w:color w:val="434343"/>
          </w:rPr>
          <m:t xml:space="preserve">, </m:t>
        </m:r>
        <m:sSub>
          <m:sSubPr>
            <m:ctrlPr>
              <w:rPr>
                <w:rFonts w:ascii="Nunito" w:cs="Nunito" w:eastAsia="Nunito" w:hAnsi="Nunito"/>
                <w:color w:val="434343"/>
              </w:rPr>
            </m:ctrlPr>
          </m:sSubPr>
          <m:e>
            <m:r>
              <w:rPr>
                <w:rFonts w:ascii="Nunito" w:cs="Nunito" w:eastAsia="Nunito" w:hAnsi="Nunito"/>
                <w:color w:val="434343"/>
              </w:rPr>
              <m:t xml:space="preserve">p</m:t>
            </m:r>
          </m:e>
          <m:sub>
            <m:r>
              <w:rPr>
                <w:rFonts w:ascii="Nunito" w:cs="Nunito" w:eastAsia="Nunito" w:hAnsi="Nunito"/>
                <w:color w:val="434343"/>
              </w:rPr>
              <m:t xml:space="preserve">3</m:t>
            </m:r>
          </m:sub>
        </m:sSub>
        <m:r>
          <w:rPr>
            <w:rFonts w:ascii="Nunito" w:cs="Nunito" w:eastAsia="Nunito" w:hAnsi="Nunito"/>
            <w:color w:val="434343"/>
          </w:rPr>
          <m:t xml:space="preserve">)</m:t>
        </m:r>
      </m:oMath>
      <w:r w:rsidDel="00000000" w:rsidR="00000000" w:rsidRPr="00000000">
        <w:rPr>
          <w:rFonts w:ascii="Nunito" w:cs="Nunito" w:eastAsia="Nunito" w:hAnsi="Nunito"/>
          <w:color w:val="434343"/>
          <w:rtl w:val="0"/>
        </w:rPr>
        <w:t xml:space="preserve"> es un punto de la recta, y todos los otros puntos de la recta se obtienen trasladando el punto </w:t>
      </w:r>
      <w:r w:rsidDel="00000000" w:rsidR="00000000" w:rsidRPr="00000000">
        <w:rPr>
          <w:rFonts w:ascii="Nunito" w:cs="Nunito" w:eastAsia="Nunito" w:hAnsi="Nunito"/>
          <w:i w:val="1"/>
          <w:color w:val="434343"/>
          <w:rtl w:val="0"/>
        </w:rPr>
        <w:t xml:space="preserve">P</w:t>
      </w:r>
      <w:r w:rsidDel="00000000" w:rsidR="00000000" w:rsidRPr="00000000">
        <w:rPr>
          <w:rFonts w:ascii="Nunito" w:cs="Nunito" w:eastAsia="Nunito" w:hAnsi="Nunito"/>
          <w:color w:val="434343"/>
          <w:rtl w:val="0"/>
        </w:rPr>
        <w:t xml:space="preserve"> mediante vectores paralelos a </w:t>
      </w:r>
      <m:oMath>
        <m:acc>
          <m:accPr>
            <m:chr m:val="⃗"/>
            <m:ctrlPr>
              <w:rPr>
                <w:rFonts w:ascii="Nunito" w:cs="Nunito" w:eastAsia="Nunito" w:hAnsi="Nunito"/>
                <w:color w:val="434343"/>
              </w:rPr>
            </m:ctrlPr>
          </m:accPr>
          <m:e>
            <m:r>
              <w:rPr>
                <w:rFonts w:ascii="Nunito" w:cs="Nunito" w:eastAsia="Nunito" w:hAnsi="Nunito"/>
                <w:color w:val="434343"/>
              </w:rPr>
              <m:t xml:space="preserve">d</m:t>
            </m:r>
          </m:e>
        </m:acc>
      </m:oMath>
      <w:r w:rsidDel="00000000" w:rsidR="00000000" w:rsidRPr="00000000">
        <w:rPr>
          <w:rFonts w:ascii="Nunito" w:cs="Nunito" w:eastAsia="Nunito" w:hAnsi="Nunito"/>
          <w:color w:val="434343"/>
          <w:rtl w:val="0"/>
        </w:rPr>
        <w:t xml:space="preserve">.</w:t>
      </w:r>
      <w:r w:rsidDel="00000000" w:rsidR="00000000" w:rsidRPr="00000000">
        <w:rPr>
          <w:rtl w:val="0"/>
        </w:rPr>
      </w:r>
    </w:p>
    <w:p w:rsidR="00000000" w:rsidDel="00000000" w:rsidP="00000000" w:rsidRDefault="00000000" w:rsidRPr="00000000" w14:paraId="0000006C">
      <w:pPr>
        <w:widowControl w:val="0"/>
        <w:spacing w:line="240" w:lineRule="auto"/>
        <w:ind w:left="720" w:firstLine="0"/>
        <w:rPr>
          <w:rFonts w:ascii="Nunito" w:cs="Nunito" w:eastAsia="Nunito" w:hAnsi="Nunito"/>
        </w:rPr>
      </w:pPr>
      <w:r w:rsidDel="00000000" w:rsidR="00000000" w:rsidRPr="00000000">
        <w:rPr>
          <w:rtl w:val="0"/>
        </w:rPr>
      </w:r>
    </w:p>
    <w:p w:rsidR="00000000" w:rsidDel="00000000" w:rsidP="00000000" w:rsidRDefault="00000000" w:rsidRPr="00000000" w14:paraId="0000006D">
      <w:pPr>
        <w:widowControl w:val="0"/>
        <w:spacing w:line="240" w:lineRule="auto"/>
        <w:ind w:left="720" w:firstLine="0"/>
        <w:rPr>
          <w:rFonts w:ascii="Nunito" w:cs="Nunito" w:eastAsia="Nunito" w:hAnsi="Nunito"/>
        </w:rPr>
      </w:pPr>
      <w:r w:rsidDel="00000000" w:rsidR="00000000" w:rsidRPr="00000000">
        <w:rPr>
          <w:rtl w:val="0"/>
        </w:rPr>
      </w:r>
    </w:p>
    <w:p w:rsidR="00000000" w:rsidDel="00000000" w:rsidP="00000000" w:rsidRDefault="00000000" w:rsidRPr="00000000" w14:paraId="0000006E">
      <w:pPr>
        <w:widowControl w:val="0"/>
        <w:spacing w:line="240" w:lineRule="auto"/>
        <w:ind w:left="720" w:firstLine="0"/>
        <w:rPr>
          <w:rFonts w:ascii="Nunito" w:cs="Nunito" w:eastAsia="Nunito" w:hAnsi="Nunito"/>
        </w:rPr>
      </w:pPr>
      <w:r w:rsidDel="00000000" w:rsidR="00000000" w:rsidRPr="00000000">
        <w:rPr>
          <w:rtl w:val="0"/>
        </w:rPr>
      </w:r>
    </w:p>
    <w:p w:rsidR="00000000" w:rsidDel="00000000" w:rsidP="00000000" w:rsidRDefault="00000000" w:rsidRPr="00000000" w14:paraId="0000006F">
      <w:pPr>
        <w:widowControl w:val="0"/>
        <w:numPr>
          <w:ilvl w:val="0"/>
          <w:numId w:val="5"/>
        </w:numPr>
        <w:spacing w:line="240" w:lineRule="auto"/>
        <w:ind w:left="720" w:hanging="360"/>
        <w:rPr>
          <w:color w:val="434343"/>
        </w:rPr>
      </w:pPr>
      <w:r w:rsidDel="00000000" w:rsidR="00000000" w:rsidRPr="00000000">
        <w:rPr>
          <w:rFonts w:ascii="Nunito" w:cs="Nunito" w:eastAsia="Nunito" w:hAnsi="Nunito"/>
          <w:color w:val="434343"/>
          <w:rtl w:val="0"/>
        </w:rPr>
        <w:t xml:space="preserve">Al igual que como ocurría para la ecuación vectorial de una recta en el plano, en el espacio la posición de </w:t>
      </w:r>
      <w:r w:rsidDel="00000000" w:rsidR="00000000" w:rsidRPr="00000000">
        <w:rPr>
          <w:rFonts w:ascii="Nunito" w:cs="Nunito" w:eastAsia="Nunito" w:hAnsi="Nunito"/>
          <w:b w:val="1"/>
          <w:color w:val="434343"/>
          <w:rtl w:val="0"/>
        </w:rPr>
        <w:t xml:space="preserve">cualquier punto de la recta</w:t>
      </w:r>
      <w:r w:rsidDel="00000000" w:rsidR="00000000" w:rsidRPr="00000000">
        <w:rPr>
          <w:rFonts w:ascii="Nunito" w:cs="Nunito" w:eastAsia="Nunito" w:hAnsi="Nunito"/>
          <w:color w:val="434343"/>
          <w:rtl w:val="0"/>
        </w:rPr>
        <w:t xml:space="preserve"> puede ser usada como vector posición para su ecuación vectorial.</w:t>
      </w:r>
    </w:p>
    <w:p w:rsidR="00000000" w:rsidDel="00000000" w:rsidP="00000000" w:rsidRDefault="00000000" w:rsidRPr="00000000" w14:paraId="00000070">
      <w:pPr>
        <w:widowControl w:val="0"/>
        <w:ind w:left="720" w:firstLine="0"/>
        <w:rPr>
          <w:rFonts w:ascii="Nunito" w:cs="Nunito" w:eastAsia="Nunito" w:hAnsi="Nunito"/>
          <w:color w:val="434343"/>
        </w:rPr>
      </w:pPr>
      <w:r w:rsidDel="00000000" w:rsidR="00000000" w:rsidRPr="00000000">
        <w:rPr>
          <w:rtl w:val="0"/>
        </w:rPr>
      </w:r>
    </w:p>
    <w:p w:rsidR="00000000" w:rsidDel="00000000" w:rsidP="00000000" w:rsidRDefault="00000000" w:rsidRPr="00000000" w14:paraId="00000071">
      <w:pPr>
        <w:widowControl w:val="0"/>
        <w:numPr>
          <w:ilvl w:val="0"/>
          <w:numId w:val="5"/>
        </w:numPr>
        <w:ind w:left="720" w:hanging="360"/>
        <w:rPr>
          <w:color w:val="434343"/>
        </w:rPr>
      </w:pPr>
      <w:r w:rsidDel="00000000" w:rsidR="00000000" w:rsidRPr="00000000">
        <w:rPr>
          <w:rFonts w:ascii="Nunito" w:cs="Nunito" w:eastAsia="Nunito" w:hAnsi="Nunito"/>
          <w:color w:val="434343"/>
          <w:rtl w:val="0"/>
        </w:rPr>
        <w:t xml:space="preserve">Si dos rectas no se intersecan en el espacio, estas pueden estar contenidas en un mismo plano, en cuyo caso las rectas son </w:t>
      </w:r>
      <w:r w:rsidDel="00000000" w:rsidR="00000000" w:rsidRPr="00000000">
        <w:rPr>
          <w:rFonts w:ascii="Nunito" w:cs="Nunito" w:eastAsia="Nunito" w:hAnsi="Nunito"/>
          <w:b w:val="1"/>
          <w:color w:val="434343"/>
          <w:rtl w:val="0"/>
        </w:rPr>
        <w:t xml:space="preserve">paralelas</w:t>
      </w:r>
      <w:r w:rsidDel="00000000" w:rsidR="00000000" w:rsidRPr="00000000">
        <w:rPr>
          <w:rFonts w:ascii="Nunito" w:cs="Nunito" w:eastAsia="Nunito" w:hAnsi="Nunito"/>
          <w:color w:val="434343"/>
          <w:rtl w:val="0"/>
        </w:rPr>
        <w:t xml:space="preserve"> o que no estén en un mismo plano, en cuyo las rectas son </w:t>
      </w:r>
      <w:r w:rsidDel="00000000" w:rsidR="00000000" w:rsidRPr="00000000">
        <w:rPr>
          <w:rFonts w:ascii="Nunito" w:cs="Nunito" w:eastAsia="Nunito" w:hAnsi="Nunito"/>
          <w:b w:val="1"/>
          <w:color w:val="434343"/>
          <w:rtl w:val="0"/>
        </w:rPr>
        <w:t xml:space="preserve">alabeadas.</w:t>
      </w:r>
    </w:p>
    <w:p w:rsidR="00000000" w:rsidDel="00000000" w:rsidP="00000000" w:rsidRDefault="00000000" w:rsidRPr="00000000" w14:paraId="00000072">
      <w:pPr>
        <w:widowControl w:val="0"/>
        <w:ind w:left="720" w:firstLine="0"/>
        <w:rPr>
          <w:rFonts w:ascii="Nunito" w:cs="Nunito" w:eastAsia="Nunito" w:hAnsi="Nunito"/>
          <w:color w:val="434343"/>
        </w:rPr>
      </w:pPr>
      <w:r w:rsidDel="00000000" w:rsidR="00000000" w:rsidRPr="00000000">
        <w:rPr>
          <w:rtl w:val="0"/>
        </w:rPr>
      </w:r>
    </w:p>
    <w:p w:rsidR="00000000" w:rsidDel="00000000" w:rsidP="00000000" w:rsidRDefault="00000000" w:rsidRPr="00000000" w14:paraId="00000073">
      <w:pPr>
        <w:widowControl w:val="0"/>
        <w:numPr>
          <w:ilvl w:val="0"/>
          <w:numId w:val="5"/>
        </w:numPr>
        <w:ind w:left="720" w:hanging="360"/>
        <w:rPr>
          <w:color w:val="434343"/>
        </w:rPr>
      </w:pPr>
      <w:r w:rsidDel="00000000" w:rsidR="00000000" w:rsidRPr="00000000">
        <w:rPr>
          <w:rFonts w:ascii="Nunito" w:cs="Nunito" w:eastAsia="Nunito" w:hAnsi="Nunito"/>
          <w:color w:val="434343"/>
          <w:rtl w:val="0"/>
        </w:rPr>
        <w:t xml:space="preserve">En términos vectoriales, dos rectas en el espacio son paralelas si sus vectores directores son </w:t>
      </w:r>
      <w:r w:rsidDel="00000000" w:rsidR="00000000" w:rsidRPr="00000000">
        <w:rPr>
          <w:rFonts w:ascii="Nunito" w:cs="Nunito" w:eastAsia="Nunito" w:hAnsi="Nunito"/>
          <w:b w:val="1"/>
          <w:color w:val="434343"/>
          <w:rtl w:val="0"/>
        </w:rPr>
        <w:t xml:space="preserve">paralelos.</w:t>
      </w:r>
    </w:p>
    <w:p w:rsidR="00000000" w:rsidDel="00000000" w:rsidP="00000000" w:rsidRDefault="00000000" w:rsidRPr="00000000" w14:paraId="00000074">
      <w:pPr>
        <w:widowControl w:val="0"/>
        <w:ind w:left="720" w:firstLine="0"/>
        <w:rPr>
          <w:rFonts w:ascii="Nunito" w:cs="Nunito" w:eastAsia="Nunito" w:hAnsi="Nunito"/>
          <w:color w:val="434343"/>
        </w:rPr>
      </w:pPr>
      <w:r w:rsidDel="00000000" w:rsidR="00000000" w:rsidRPr="00000000">
        <w:rPr>
          <w:rtl w:val="0"/>
        </w:rPr>
      </w:r>
    </w:p>
    <w:p w:rsidR="00000000" w:rsidDel="00000000" w:rsidP="00000000" w:rsidRDefault="00000000" w:rsidRPr="00000000" w14:paraId="00000075">
      <w:pPr>
        <w:widowControl w:val="0"/>
        <w:numPr>
          <w:ilvl w:val="0"/>
          <w:numId w:val="5"/>
        </w:numPr>
        <w:ind w:left="720" w:hanging="360"/>
        <w:rPr>
          <w:color w:val="434343"/>
        </w:rPr>
      </w:pPr>
      <w:r w:rsidDel="00000000" w:rsidR="00000000" w:rsidRPr="00000000">
        <w:rPr>
          <w:rFonts w:ascii="Nunito" w:cs="Nunito" w:eastAsia="Nunito" w:hAnsi="Nunito"/>
          <w:color w:val="434343"/>
          <w:rtl w:val="0"/>
        </w:rPr>
        <w:t xml:space="preserve">Si dos rectas se intersecan en el espacio estas pueden hacerlo en un punto, en cuyo caso decimos que las rectas son </w:t>
      </w:r>
      <w:r w:rsidDel="00000000" w:rsidR="00000000" w:rsidRPr="00000000">
        <w:rPr>
          <w:rFonts w:ascii="Nunito" w:cs="Nunito" w:eastAsia="Nunito" w:hAnsi="Nunito"/>
          <w:b w:val="1"/>
          <w:color w:val="434343"/>
          <w:rtl w:val="0"/>
        </w:rPr>
        <w:t xml:space="preserve">secantes</w:t>
      </w:r>
      <w:r w:rsidDel="00000000" w:rsidR="00000000" w:rsidRPr="00000000">
        <w:rPr>
          <w:rFonts w:ascii="Nunito" w:cs="Nunito" w:eastAsia="Nunito" w:hAnsi="Nunito"/>
          <w:color w:val="434343"/>
          <w:rtl w:val="0"/>
        </w:rPr>
        <w:t xml:space="preserve">. Si las rectas se intersecan en una recta, decimos que las rectas son </w:t>
      </w:r>
      <w:r w:rsidDel="00000000" w:rsidR="00000000" w:rsidRPr="00000000">
        <w:rPr>
          <w:rFonts w:ascii="Nunito" w:cs="Nunito" w:eastAsia="Nunito" w:hAnsi="Nunito"/>
          <w:b w:val="1"/>
          <w:color w:val="434343"/>
          <w:rtl w:val="0"/>
        </w:rPr>
        <w:t xml:space="preserve">coincidentes.</w:t>
      </w:r>
    </w:p>
    <w:p w:rsidR="00000000" w:rsidDel="00000000" w:rsidP="00000000" w:rsidRDefault="00000000" w:rsidRPr="00000000" w14:paraId="00000076">
      <w:pPr>
        <w:widowControl w:val="0"/>
        <w:spacing w:line="276" w:lineRule="auto"/>
        <w:jc w:val="both"/>
        <w:rPr>
          <w:color w:val="3b3838"/>
        </w:rPr>
      </w:pPr>
      <w:r w:rsidDel="00000000" w:rsidR="00000000" w:rsidRPr="00000000">
        <w:rPr>
          <w:rtl w:val="0"/>
        </w:rPr>
      </w:r>
    </w:p>
    <w:p w:rsidR="00000000" w:rsidDel="00000000" w:rsidP="00000000" w:rsidRDefault="00000000" w:rsidRPr="00000000" w14:paraId="00000077">
      <w:pPr>
        <w:spacing w:line="276" w:lineRule="auto"/>
        <w:jc w:val="both"/>
        <w:rPr>
          <w:color w:val="3b3838"/>
        </w:rPr>
      </w:pPr>
      <w:r w:rsidDel="00000000" w:rsidR="00000000" w:rsidRPr="00000000">
        <w:rPr>
          <w:rtl w:val="0"/>
        </w:rPr>
      </w:r>
    </w:p>
    <w:p w:rsidR="00000000" w:rsidDel="00000000" w:rsidP="00000000" w:rsidRDefault="00000000" w:rsidRPr="00000000" w14:paraId="00000078">
      <w:pPr>
        <w:rPr>
          <w:rFonts w:ascii="Nunito" w:cs="Nunito" w:eastAsia="Nunito" w:hAnsi="Nunito"/>
          <w:b w:val="1"/>
          <w:color w:val="3b3838"/>
        </w:rPr>
      </w:pPr>
      <w:r w:rsidDel="00000000" w:rsidR="00000000" w:rsidRPr="00000000">
        <w:rPr>
          <w:rtl w:val="0"/>
        </w:rPr>
      </w:r>
    </w:p>
    <w:sectPr>
      <w:headerReference r:id="rId1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ill San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Curso: </w:t>
    </w:r>
    <w:r w:rsidDel="00000000" w:rsidR="00000000" w:rsidRPr="00000000">
      <w:rPr>
        <w:rFonts w:ascii="Nunito Medium" w:cs="Nunito Medium" w:eastAsia="Nunito Medium" w:hAnsi="Nunito Medium"/>
        <w:color w:val="999999"/>
        <w:sz w:val="20"/>
        <w:szCs w:val="20"/>
        <w:rtl w:val="0"/>
      </w:rPr>
      <w:t xml:space="preserve">Geometría 3D</w:t>
    </w:r>
  </w:p>
  <w:p w:rsidR="00000000" w:rsidDel="00000000" w:rsidP="00000000" w:rsidRDefault="00000000" w:rsidRPr="00000000" w14:paraId="0000007A">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Unidad 2: </w:t>
    </w:r>
    <w:r w:rsidDel="00000000" w:rsidR="00000000" w:rsidRPr="00000000">
      <w:rPr>
        <w:rFonts w:ascii="Nunito Medium" w:cs="Nunito Medium" w:eastAsia="Nunito Medium" w:hAnsi="Nunito Medium"/>
        <w:color w:val="999999"/>
        <w:sz w:val="20"/>
        <w:szCs w:val="20"/>
        <w:rtl w:val="0"/>
      </w:rPr>
      <w:t xml:space="preserve">Rectas y planos en el espacio</w:t>
    </w:r>
  </w:p>
  <w:p w:rsidR="00000000" w:rsidDel="00000000" w:rsidP="00000000" w:rsidRDefault="00000000" w:rsidRPr="00000000" w14:paraId="0000007B">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Medium" w:cs="Nunito Medium" w:eastAsia="Nunito Medium" w:hAnsi="Nunito Medium"/>
        <w:color w:val="999999"/>
        <w:sz w:val="20"/>
        <w:szCs w:val="20"/>
        <w:rtl w:val="0"/>
      </w:rPr>
      <w:t xml:space="preserve"> Rectas y planos en el espacio</w:t>
    </w:r>
  </w:p>
  <w:p w:rsidR="00000000" w:rsidDel="00000000" w:rsidP="00000000" w:rsidRDefault="00000000" w:rsidRPr="00000000" w14:paraId="0000007C">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Medium" w:cs="Nunito Medium" w:eastAsia="Nunito Medium" w:hAnsi="Nunito Medium"/>
        <w:color w:val="999999"/>
        <w:sz w:val="20"/>
        <w:szCs w:val="20"/>
        <w:rtl w:val="0"/>
      </w:rPr>
      <w:t xml:space="preserve"> Rectas en el espacio</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5.png"/><Relationship Id="rId14" Type="http://schemas.openxmlformats.org/officeDocument/2006/relationships/image" Target="media/image9.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10.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NunitoMedium-regular.ttf"/><Relationship Id="rId6" Type="http://schemas.openxmlformats.org/officeDocument/2006/relationships/font" Target="fonts/NunitoMedium-bold.ttf"/><Relationship Id="rId7" Type="http://schemas.openxmlformats.org/officeDocument/2006/relationships/font" Target="fonts/NunitoMedium-italic.ttf"/><Relationship Id="rId8" Type="http://schemas.openxmlformats.org/officeDocument/2006/relationships/font" Target="fonts/Nuni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