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43" name="image39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3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1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Ecuación vectorial de la recta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1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17" name="image5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Nunito Medium" w:cs="Nunito Medium" w:eastAsia="Nunito Medium" w:hAnsi="Nunito Medium"/>
          <w:color w:val="34343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ECUACIÓN VECTORIAL DE LA RECTA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Dado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0" cy="144000"/>
            <wp:effectExtent b="0" l="0" r="0" t="0"/>
            <wp:docPr id="9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un vector no nulo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0" cy="180000"/>
            <wp:effectExtent b="0" l="0" r="0" t="0"/>
            <wp:docPr id="8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el conjunto de puntos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2544" cy="163974"/>
            <wp:effectExtent b="0" l="0" r="0" t="0"/>
            <wp:docPr id="9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544" cy="16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tales que 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18342" cy="198701"/>
            <wp:effectExtent b="0" l="0" r="0" t="0"/>
            <wp:docPr id="6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342" cy="198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con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93492" cy="127000"/>
            <wp:effectExtent b="0" l="0" r="0" t="0"/>
            <wp:docPr id="120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92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define una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8000" cy="108000"/>
            <wp:effectExtent b="0" l="0" r="0" t="0"/>
            <wp:docPr id="6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la expresión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676525" cy="221070"/>
            <wp:effectExtent b="0" l="0" r="0" t="0"/>
            <wp:docPr id="5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1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Le llamamos la ecuación vectorial de la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4194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nos referimos al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75846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5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como vector posición de la recta y al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84930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84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como vector director de la recta.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622550" cy="1952963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5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ecuación vectorial de la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356521" cy="207756"/>
            <wp:effectExtent b="0" l="0" r="0" t="0"/>
            <wp:docPr id="9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6521" cy="207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nos indica que el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92715" cy="158543"/>
            <wp:effectExtent b="0" l="0" r="0" t="0"/>
            <wp:docPr id="12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715" cy="158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es un punto de la recta, y que todos los otros puntos de la recta se obtienen trasladando el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33684" cy="1270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84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mediante los diferentes vectores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80832" cy="173297"/>
            <wp:effectExtent b="0" l="0" r="0" t="0"/>
            <wp:docPr id="6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32" cy="173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paralelos 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86267"/>
            <wp:effectExtent b="0" l="0" r="0" t="0"/>
            <wp:docPr id="5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86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que se obtienen al variar el valor del parámetro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t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. Es por ello que también nos referiremos a la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41941"/>
            <wp:effectExtent b="0" l="0" r="0" t="0"/>
            <wp:docPr id="8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como "la recta que pasa por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33684" cy="127000"/>
            <wp:effectExtent b="0" l="0" r="0" t="0"/>
            <wp:docPr id="10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84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 y que tiene 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86267"/>
            <wp:effectExtent b="0" l="0" r="0" t="0"/>
            <wp:docPr id="11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86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como “vector director".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importante notar que el vector posición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0" cy="144000"/>
            <wp:effectExtent b="0" l="0" r="0" t="0"/>
            <wp:docPr id="11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el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92715" cy="158543"/>
            <wp:effectExtent b="0" l="0" r="0" t="0"/>
            <wp:docPr id="106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715" cy="158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en la recta no son el mismo objeto. El punto pertenece a la recta, mientras que el vector posición es la flecha que conecta el origen con ese punto. Lo mismo ocurre con los puntos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2544" cy="163974"/>
            <wp:effectExtent b="0" l="0" r="0" t="0"/>
            <wp:docPr id="1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544" cy="16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 la recta y el vector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96875" cy="19050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que corresponde al vector que conecta los puntos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2544" cy="163974"/>
            <wp:effectExtent b="0" l="0" r="0" t="0"/>
            <wp:docPr id="3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544" cy="16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con el origen.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Nunito" w:cs="Nunito" w:eastAsia="Nunito" w:hAnsi="Nunito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Nunito" w:cs="Nunito" w:eastAsia="Nunito" w:hAnsi="Nunito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REPRESENTAR UNA MISMA RECTA DE FORMAS DISTINTAS</w:t>
      </w:r>
    </w:p>
    <w:p w:rsidR="00000000" w:rsidDel="00000000" w:rsidP="00000000" w:rsidRDefault="00000000" w:rsidRPr="00000000" w14:paraId="00000020">
      <w:pPr>
        <w:spacing w:after="160" w:line="259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343434"/>
          <w:highlight w:val="white"/>
          <w:rtl w:val="0"/>
        </w:rPr>
        <w:t xml:space="preserve">Si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18342" cy="198701"/>
            <wp:effectExtent b="0" l="0" r="0" t="0"/>
            <wp:docPr id="134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342" cy="198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 una ecuación vectorial de la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41941"/>
            <wp:effectExtent b="0" l="0" r="0" t="0"/>
            <wp:docPr id="1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67600" cy="218552"/>
            <wp:effectExtent b="0" l="0" r="0" t="0"/>
            <wp:docPr id="75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600" cy="218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también es una ecuación vectorial de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41941"/>
            <wp:effectExtent b="0" l="0" r="0" t="0"/>
            <wp:docPr id="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 En la siguiente imagen se muestra un ejemplo de lo anterior, para el caso en que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08214" cy="127000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214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1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511562" cy="1761095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562" cy="1761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decir, en la ecuación vectorial de la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41941"/>
            <wp:effectExtent b="0" l="0" r="0" t="0"/>
            <wp:docPr id="7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podemos considerar cualquier vector paralelo 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7000" cy="186267"/>
            <wp:effectExtent b="0" l="0" r="0" t="0"/>
            <wp:docPr id="9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86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como vector director, y usarlo para describir su ecuación vectorial.</w:t>
      </w:r>
    </w:p>
    <w:p w:rsidR="00000000" w:rsidDel="00000000" w:rsidP="00000000" w:rsidRDefault="00000000" w:rsidRPr="00000000" w14:paraId="00000024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FORMAS DE ESCRIBIR LA ECUACIÓN VECTORIAL</w:t>
      </w:r>
    </w:p>
    <w:p w:rsidR="00000000" w:rsidDel="00000000" w:rsidP="00000000" w:rsidRDefault="00000000" w:rsidRPr="00000000" w14:paraId="00000026">
      <w:pPr>
        <w:spacing w:after="160" w:line="259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definir la ecuación vectorial de un recta </w:t>
      </w:r>
      <w:hyperlink r:id="rId2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955800" cy="152400"/>
              <wp:effectExtent b="0" l="0" r="0" t="0"/>
              <wp:docPr id="94" name="image86.png"/>
              <a:graphic>
                <a:graphicData uri="http://schemas.openxmlformats.org/drawingml/2006/picture">
                  <pic:pic>
                    <pic:nvPicPr>
                      <pic:cNvPr id="0" name="image86.png"/>
                      <pic:cNvPicPr preferRelativeResize="0"/>
                    </pic:nvPicPr>
                    <pic:blipFill>
                      <a:blip r:embed="rId2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558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necesitamos un vector posición </w:t>
      </w:r>
      <w:hyperlink r:id="rId3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736600" cy="152400"/>
              <wp:effectExtent b="0" l="0" r="0" t="0"/>
              <wp:docPr id="32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un vector director </w:t>
      </w:r>
      <w:hyperlink r:id="rId3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723900" cy="190500"/>
              <wp:effectExtent b="0" l="0" r="0" t="0"/>
              <wp:docPr id="87" name="image73.png"/>
              <a:graphic>
                <a:graphicData uri="http://schemas.openxmlformats.org/drawingml/2006/picture">
                  <pic:pic>
                    <pic:nvPicPr>
                      <pic:cNvPr id="0" name="image73.png"/>
                      <pic:cNvPicPr preferRelativeResize="0"/>
                    </pic:nvPicPr>
                    <pic:blipFill>
                      <a:blip r:embed="rId3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39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 Sin embargo, como hemos podido evidenciar, la elección de </w:t>
      </w:r>
      <w:hyperlink r:id="rId3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39700"/>
              <wp:effectExtent b="0" l="0" r="0" t="0"/>
              <wp:docPr id="37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3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3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3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1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no es única: vectores distintos pueden definir una misma recta. Resumimos a continuación lo que hemos aprendido hasta ahora.  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 la recta </w:t>
      </w:r>
      <w:hyperlink r:id="rId3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257300" cy="190500"/>
              <wp:effectExtent b="0" l="0" r="0" t="0"/>
              <wp:docPr id="109" name="image77.png"/>
              <a:graphic>
                <a:graphicData uri="http://schemas.openxmlformats.org/drawingml/2006/picture">
                  <pic:pic>
                    <pic:nvPicPr>
                      <pic:cNvPr id="0" name="image77.png"/>
                      <pic:cNvPicPr preferRelativeResize="0"/>
                    </pic:nvPicPr>
                    <pic:blipFill>
                      <a:blip r:embed="rId3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73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Si </w:t>
      </w:r>
      <w:hyperlink r:id="rId4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39700" cy="114300"/>
              <wp:effectExtent b="0" l="0" r="0" t="0"/>
              <wp:docPr id="62" name="image57.png"/>
              <a:graphic>
                <a:graphicData uri="http://schemas.openxmlformats.org/drawingml/2006/picture">
                  <pic:pic>
                    <pic:nvPicPr>
                      <pic:cNvPr id="0" name="image57.png"/>
                      <pic:cNvPicPr preferRelativeResize="0"/>
                    </pic:nvPicPr>
                    <pic:blipFill>
                      <a:blip r:embed="rId4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7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 es cualquier otro un punto de la recta </w:t>
      </w:r>
      <w:hyperlink r:id="rId4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40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entonces la expresión </w:t>
      </w:r>
      <w:hyperlink r:id="rId4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79500" cy="190500"/>
              <wp:effectExtent b="0" l="0" r="0" t="0"/>
              <wp:docPr id="47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95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también es una ecuación vectorial de la recta </w:t>
      </w:r>
      <w:hyperlink r:id="rId4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110" name="image82.png"/>
              <a:graphic>
                <a:graphicData uri="http://schemas.openxmlformats.org/drawingml/2006/picture">
                  <pic:pic>
                    <pic:nvPicPr>
                      <pic:cNvPr id="0" name="image82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Es decir, en la ecuación vectorial de la recta podemos considerar cualquier punto de la recta y colocarlo como vector posición. 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al usar el vector posición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66608" cy="16660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08" cy="166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hemos cambiado el parámetro t por el parámetro k, puesto que para “llegar” al mismo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5679" cy="169371"/>
            <wp:effectExtent b="0" l="0" r="0" t="0"/>
            <wp:docPr id="7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79" cy="169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 la recta, hay que trasladar los puntos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45375" cy="133350"/>
            <wp:effectExtent b="0" l="0" r="0" t="0"/>
            <wp:docPr id="9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375" cy="13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70418" cy="170418"/>
            <wp:effectExtent b="0" l="0" r="0" t="0"/>
            <wp:docPr id="7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18" cy="170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 acuerdo a vectores diferentes. En la siguiente imagen se muestra un ejemplo de lo anterior, en una recta de vector director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33400" cy="168442"/>
            <wp:effectExtent b="0" l="0" r="0" t="0"/>
            <wp:docPr id="4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8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476928" cy="1874662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928" cy="1874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otro lado, si </w:t>
      </w:r>
      <w:hyperlink r:id="rId5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67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5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es un vector paralelo a </w:t>
      </w:r>
      <w:hyperlink r:id="rId5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71" name="image55.png"/>
              <a:graphic>
                <a:graphicData uri="http://schemas.openxmlformats.org/drawingml/2006/picture">
                  <pic:pic>
                    <pic:nvPicPr>
                      <pic:cNvPr id="0" name="image55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entonces la expresión </w:t>
      </w:r>
      <w:hyperlink r:id="rId5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28700" cy="190500"/>
              <wp:effectExtent b="0" l="0" r="0" t="0"/>
              <wp:docPr id="25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5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87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también es una ecuación vectorial de la recta </w:t>
      </w:r>
      <w:hyperlink r:id="rId5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45" name="image36.png"/>
              <a:graphic>
                <a:graphicData uri="http://schemas.openxmlformats.org/drawingml/2006/picture">
                  <pic:pic>
                    <pic:nvPicPr>
                      <pic:cNvPr id="0" name="image36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Es decir, en la ecuación vectorial de la recta podemos colocar cualquier vector paralelo a </w:t>
      </w:r>
      <w:hyperlink r:id="rId5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2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como vector director.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Nunito" w:cs="Nunito" w:eastAsia="Nunito" w:hAnsi="Nunito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al igual en el caso anterior, hemos cambiado el parámetro </w:t>
      </w:r>
      <w:r w:rsidDel="00000000" w:rsidR="00000000" w:rsidRPr="00000000">
        <w:rPr>
          <w:rFonts w:ascii="Nunito" w:cs="Nunito" w:eastAsia="Nunito" w:hAnsi="Nunito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por un parámetro </w:t>
      </w:r>
      <w:r w:rsidDel="00000000" w:rsidR="00000000" w:rsidRPr="00000000">
        <w:rPr>
          <w:rFonts w:ascii="Nunito" w:cs="Nunito" w:eastAsia="Nunito" w:hAnsi="Nunito"/>
          <w:i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para evidenciar el hecho de que para llegar al mismo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5679" cy="169371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79" cy="169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trasladando el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45375" cy="133350"/>
            <wp:effectExtent b="0" l="0" r="0" t="0"/>
            <wp:docPr id="128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375" cy="13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 acuerdo a </w:t>
      </w:r>
      <w:hyperlink r:id="rId5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101" name="image55.png"/>
              <a:graphic>
                <a:graphicData uri="http://schemas.openxmlformats.org/drawingml/2006/picture">
                  <pic:pic>
                    <pic:nvPicPr>
                      <pic:cNvPr id="0" name="image55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5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52400"/>
              <wp:effectExtent b="0" l="0" r="0" t="0"/>
              <wp:docPr id="123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5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los valores de  </w:t>
      </w:r>
      <w:r w:rsidDel="00000000" w:rsidR="00000000" w:rsidRPr="00000000">
        <w:rPr>
          <w:rFonts w:ascii="Nunito" w:cs="Nunito" w:eastAsia="Nunito" w:hAnsi="Nunito"/>
          <w:i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r w:rsidDel="00000000" w:rsidR="00000000" w:rsidRPr="00000000">
        <w:rPr>
          <w:rFonts w:ascii="Nunito" w:cs="Nunito" w:eastAsia="Nunito" w:hAnsi="Nunito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son distintos. Lo anterior se muestra de forma esquemática en la siguiente imagen.</w:t>
      </w:r>
    </w:p>
    <w:p w:rsidR="00000000" w:rsidDel="00000000" w:rsidP="00000000" w:rsidRDefault="00000000" w:rsidRPr="00000000" w14:paraId="00000032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792868" cy="2754734"/>
            <wp:effectExtent b="0" l="0" r="0" t="0"/>
            <wp:docPr id="4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2868" cy="2754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Nunito" w:cs="Nunito" w:eastAsia="Nunito" w:hAnsi="Nunito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Nunito" w:cs="Nunito" w:eastAsia="Nunito" w:hAnsi="Nunito"/>
          <w:b w:val="1"/>
          <w:highlight w:val="yellow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ECUACIÓN VECTORIAL A PARTIR DE DOS PUNTOS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Sean </w:t>
      </w:r>
      <w:hyperlink r:id="rId6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14300"/>
              <wp:effectExtent b="0" l="0" r="0" t="0"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6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6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01600"/>
              <wp:effectExtent b="0" l="0" r="0" t="0"/>
              <wp:docPr id="132" name="image95.png"/>
              <a:graphic>
                <a:graphicData uri="http://schemas.openxmlformats.org/drawingml/2006/picture">
                  <pic:pic>
                    <pic:nvPicPr>
                      <pic:cNvPr id="0" name="image95.png"/>
                      <pic:cNvPicPr preferRelativeResize="0"/>
                    </pic:nvPicPr>
                    <pic:blipFill>
                      <a:blip r:embed="rId6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dos puntos distintos  en el plano, y sea </w:t>
      </w:r>
      <w:hyperlink r:id="rId6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23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la única recta que pasa por </w:t>
      </w:r>
      <w:hyperlink r:id="rId6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14300"/>
              <wp:effectExtent b="0" l="0" r="0" t="0"/>
              <wp:docPr id="111" name="image93.png"/>
              <a:graphic>
                <a:graphicData uri="http://schemas.openxmlformats.org/drawingml/2006/picture">
                  <pic:pic>
                    <pic:nvPicPr>
                      <pic:cNvPr id="0" name="image93.png"/>
                      <pic:cNvPicPr preferRelativeResize="0"/>
                    </pic:nvPicPr>
                    <pic:blipFill>
                      <a:blip r:embed="rId6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 y </w:t>
      </w:r>
      <w:hyperlink r:id="rId6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01600"/>
              <wp:effectExtent b="0" l="0" r="0" t="0"/>
              <wp:docPr id="121" name="image87.png"/>
              <a:graphic>
                <a:graphicData uri="http://schemas.openxmlformats.org/drawingml/2006/picture">
                  <pic:pic>
                    <pic:nvPicPr>
                      <pic:cNvPr id="0" name="image87.png"/>
                      <pic:cNvPicPr preferRelativeResize="0"/>
                    </pic:nvPicPr>
                    <pic:blipFill>
                      <a:blip r:embed="rId6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3B">
      <w:pPr>
        <w:rPr>
          <w:rFonts w:ascii="Nunito" w:cs="Nunito" w:eastAsia="Nunito" w:hAnsi="Nunito"/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024313" cy="3313654"/>
            <wp:effectExtent b="0" l="0" r="0" t="0"/>
            <wp:docPr id="129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3313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Entonces,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los puntos </w:t>
      </w:r>
      <w:hyperlink r:id="rId6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14300"/>
              <wp:effectExtent b="0" l="0" r="0" t="0"/>
              <wp:docPr id="84" name="image71.png"/>
              <a:graphic>
                <a:graphicData uri="http://schemas.openxmlformats.org/drawingml/2006/picture">
                  <pic:pic>
                    <pic:nvPicPr>
                      <pic:cNvPr id="0" name="image71.png"/>
                      <pic:cNvPicPr preferRelativeResize="0"/>
                    </pic:nvPicPr>
                    <pic:blipFill>
                      <a:blip r:embed="rId6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7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01600"/>
              <wp:effectExtent b="0" l="0" r="0" t="0"/>
              <wp:docPr id="107" name="image90.png"/>
              <a:graphic>
                <a:graphicData uri="http://schemas.openxmlformats.org/drawingml/2006/picture">
                  <pic:pic>
                    <pic:nvPicPr>
                      <pic:cNvPr id="0" name="image90.png"/>
                      <pic:cNvPicPr preferRelativeResize="0"/>
                    </pic:nvPicPr>
                    <pic:blipFill>
                      <a:blip r:embed="rId6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pertenecen a la recta.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vector </w:t>
      </w:r>
      <w:hyperlink r:id="rId7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28600" cy="152400"/>
              <wp:effectExtent b="0" l="0" r="0" t="0"/>
              <wp:docPr id="38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7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es paralelo a </w:t>
      </w:r>
      <w:hyperlink r:id="rId7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6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  </w:t>
      </w:r>
    </w:p>
    <w:p w:rsidR="00000000" w:rsidDel="00000000" w:rsidP="00000000" w:rsidRDefault="00000000" w:rsidRPr="00000000" w14:paraId="00000043">
      <w:pPr>
        <w:ind w:left="720" w:firstLine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consecuencia podemos representar a </w:t>
      </w:r>
      <w:hyperlink r:id="rId7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89" name="image62.png"/>
              <a:graphic>
                <a:graphicData uri="http://schemas.openxmlformats.org/drawingml/2006/picture">
                  <pic:pic>
                    <pic:nvPicPr>
                      <pic:cNvPr id="0" name="image62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con la ecuación vectorial  </w:t>
      </w:r>
      <w:hyperlink r:id="rId7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371600" cy="190500"/>
              <wp:effectExtent b="0" l="0" r="0" t="0"/>
              <wp:docPr id="117" name="image91.png"/>
              <a:graphic>
                <a:graphicData uri="http://schemas.openxmlformats.org/drawingml/2006/picture">
                  <pic:pic>
                    <pic:nvPicPr>
                      <pic:cNvPr id="0" name="image91.png"/>
                      <pic:cNvPicPr preferRelativeResize="0"/>
                    </pic:nvPicPr>
                    <pic:blipFill>
                      <a:blip r:embed="rId7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Observemos que en la ecuación vectorial anterior, podemos: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afterAutospacing="0" w:before="240"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reemplazar el vector posición </w:t>
      </w:r>
      <w:hyperlink r:id="rId7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14300" cy="152400"/>
              <wp:effectExtent b="0" l="0" r="0" t="0"/>
              <wp:docPr id="49" name="image41.png"/>
              <a:graphic>
                <a:graphicData uri="http://schemas.openxmlformats.org/drawingml/2006/picture">
                  <pic:pic>
                    <pic:nvPicPr>
                      <pic:cNvPr id="0" name="image41.png"/>
                      <pic:cNvPicPr preferRelativeResize="0"/>
                    </pic:nvPicPr>
                    <pic:blipFill>
                      <a:blip r:embed="rId7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por </w:t>
      </w:r>
      <w:hyperlink r:id="rId7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14300" cy="152400"/>
              <wp:effectExtent b="0" l="0" r="0" t="0"/>
              <wp:docPr id="39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8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240" w:before="0" w:beforeAutospacing="0"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reemplazar el vector director </w:t>
      </w:r>
      <w:hyperlink r:id="rId8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28600" cy="152400"/>
              <wp:effectExtent b="0" l="0" r="0" t="0"/>
              <wp:docPr id="56" name="image50.png"/>
              <a:graphic>
                <a:graphicData uri="http://schemas.openxmlformats.org/drawingml/2006/picture">
                  <pic:pic>
                    <pic:nvPicPr>
                      <pic:cNvPr id="0" name="image50.png"/>
                      <pic:cNvPicPr preferRelativeResize="0"/>
                    </pic:nvPicPr>
                    <pic:blipFill>
                      <a:blip r:embed="rId7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por el vector </w:t>
      </w:r>
      <w:hyperlink r:id="rId8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28600" cy="152400"/>
              <wp:effectExtent b="0" l="0" r="0" t="0"/>
              <wp:docPr id="12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8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y estaremos representando la misma recta </w:t>
      </w:r>
      <w:hyperlink r:id="rId8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133" name="image88.png"/>
              <a:graphic>
                <a:graphicData uri="http://schemas.openxmlformats.org/drawingml/2006/picture">
                  <pic:pic>
                    <pic:nvPicPr>
                      <pic:cNvPr id="0" name="image88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8">
      <w:pPr>
        <w:spacing w:after="240" w:before="240"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ECUACIÓN CARTESIANA DE LA RECTA</w:t>
      </w:r>
    </w:p>
    <w:p w:rsidR="00000000" w:rsidDel="00000000" w:rsidP="00000000" w:rsidRDefault="00000000" w:rsidRPr="00000000" w14:paraId="0000004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Los puntos 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88000" cy="135467"/>
            <wp:effectExtent b="0" l="0" r="0" t="0"/>
            <wp:docPr id="8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35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 que pertenecen a una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8000" cy="108000"/>
            <wp:effectExtent b="0" l="0" r="0" t="0"/>
            <wp:docPr id="115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 pueden ser descritos por una ecuación vectorial si se conoce un vector posición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0" cy="1440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un vector director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0" cy="180000"/>
            <wp:effectExtent b="0" l="0" r="0" t="0"/>
            <wp:docPr id="5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 la recta, esta se representa mediante la expresión:</w:t>
      </w:r>
    </w:p>
    <w:p w:rsidR="00000000" w:rsidDel="00000000" w:rsidP="00000000" w:rsidRDefault="00000000" w:rsidRPr="00000000" w14:paraId="0000004D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600000" cy="234000"/>
            <wp:effectExtent b="0" l="0" r="0" t="0"/>
            <wp:docPr id="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También si se conoce la pendiente de la recta, denotada por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44000" cy="76800"/>
            <wp:effectExtent b="0" l="0" r="0" t="0"/>
            <wp:docPr id="5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y el punto donde la recta corta el eje y, conocido como intercepto o coeficiente de posición y denotado por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8000" cy="86400"/>
            <wp:effectExtent b="0" l="0" r="0" t="0"/>
            <wp:docPr id="76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entonces es posible representar la recta a través de su ecuación cartesiana cuya expresión es:</w:t>
      </w:r>
    </w:p>
    <w:p w:rsidR="00000000" w:rsidDel="00000000" w:rsidP="00000000" w:rsidRDefault="00000000" w:rsidRPr="00000000" w14:paraId="00000051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070000" cy="198154"/>
            <wp:effectExtent b="0" l="0" r="0" t="0"/>
            <wp:docPr id="5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98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rFonts w:ascii="Nunito" w:cs="Nunito" w:eastAsia="Nunito" w:hAnsi="Nunito"/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Esta expresión es única, es decir, dada una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08000" cy="108000"/>
            <wp:effectExtent b="0" l="0" r="0" t="0"/>
            <wp:docPr id="86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su pendiente y coeficiente de posición son únicos.</w:t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815863" cy="3633788"/>
            <wp:effectExtent b="0" l="0" r="0" t="0"/>
            <wp:docPr id="6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5863" cy="363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otra parte, si se conoce la pendiente de la recta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44000" cy="76800"/>
            <wp:effectExtent b="0" l="0" r="0" t="0"/>
            <wp:docPr id="6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un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60000" cy="126000"/>
            <wp:effectExtent b="0" l="0" r="0" t="0"/>
            <wp:docPr id="3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que pasa por ella, la ecuación cartesiana de esta única recta se escribe como:</w:t>
      </w:r>
    </w:p>
    <w:p w:rsidR="00000000" w:rsidDel="00000000" w:rsidP="00000000" w:rsidRDefault="00000000" w:rsidRPr="00000000" w14:paraId="00000058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746538" cy="193666"/>
            <wp:effectExtent b="0" l="0" r="0" t="0"/>
            <wp:docPr id="66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6538" cy="193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RELACIÓN DE ECUACIÓN VECTORIAL Y CARTESIANA DE LA RECTA</w:t>
      </w:r>
    </w:p>
    <w:p w:rsidR="00000000" w:rsidDel="00000000" w:rsidP="00000000" w:rsidRDefault="00000000" w:rsidRPr="00000000" w14:paraId="0000005C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Dada una ecuación vectorial de la recta</w:t>
      </w:r>
    </w:p>
    <w:p w:rsidR="00000000" w:rsidDel="00000000" w:rsidP="00000000" w:rsidRDefault="00000000" w:rsidRPr="00000000" w14:paraId="0000005D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171700" cy="19050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cuando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2000" cy="86400"/>
            <wp:effectExtent b="0" l="0" r="0" t="0"/>
            <wp:docPr id="98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 distinto de cero su expresión cartesiana usando su pendiente y un punto de ella está dada por: </w:t>
      </w:r>
    </w:p>
    <w:p w:rsidR="00000000" w:rsidDel="00000000" w:rsidP="00000000" w:rsidRDefault="00000000" w:rsidRPr="00000000" w14:paraId="0000005F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000250" cy="355257"/>
            <wp:effectExtent b="0" l="0" r="0" t="0"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55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partir de la expresión anterior, reordenando términos se obtiene la ecuación cartesiana</w:t>
      </w:r>
    </w:p>
    <w:p w:rsidR="00000000" w:rsidDel="00000000" w:rsidP="00000000" w:rsidRDefault="00000000" w:rsidRPr="00000000" w14:paraId="00000061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300163" cy="367437"/>
            <wp:effectExtent b="0" l="0" r="0" t="0"/>
            <wp:docPr id="112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36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Donde la pendiente está dada por</w:t>
      </w:r>
    </w:p>
    <w:p w:rsidR="00000000" w:rsidDel="00000000" w:rsidP="00000000" w:rsidRDefault="00000000" w:rsidRPr="00000000" w14:paraId="00000063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93762" cy="354221"/>
            <wp:effectExtent b="0" l="0" r="0" t="0"/>
            <wp:docPr id="7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762" cy="354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64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y el coeficiente de posición por </w:t>
      </w:r>
    </w:p>
    <w:p w:rsidR="00000000" w:rsidDel="00000000" w:rsidP="00000000" w:rsidRDefault="00000000" w:rsidRPr="00000000" w14:paraId="00000065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772456" cy="335850"/>
            <wp:effectExtent b="0" l="0" r="0" t="0"/>
            <wp:docPr id="74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56" cy="33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el caso en que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24000" cy="101829"/>
            <wp:effectExtent b="0" l="0" r="0" t="0"/>
            <wp:docPr id="105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01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al evaluar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24000" cy="103680"/>
            <wp:effectExtent b="0" l="0" r="0" t="0"/>
            <wp:docPr id="10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0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y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24000" cy="97200"/>
            <wp:effectExtent b="0" l="0" r="0" t="0"/>
            <wp:docPr id="135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obtenemos que la recta tiene dos puntos distintos con la misma coordenada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60000" cy="68000"/>
            <wp:effectExtent b="0" l="0" r="0" t="0"/>
            <wp:docPr id="13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6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 Por lo tanto, la recta es vertical y su ecuación vertical está dada por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60000" cy="68000"/>
            <wp:effectExtent b="0" l="0" r="0" t="0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6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como se muestra en la siguiente figura:</w:t>
      </w:r>
    </w:p>
    <w:p w:rsidR="00000000" w:rsidDel="00000000" w:rsidP="00000000" w:rsidRDefault="00000000" w:rsidRPr="00000000" w14:paraId="00000068">
      <w:pPr>
        <w:ind w:left="720" w:firstLine="0"/>
        <w:jc w:val="center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</w:rPr>
        <w:drawing>
          <wp:inline distB="114300" distT="114300" distL="114300" distR="114300">
            <wp:extent cx="2668425" cy="2332326"/>
            <wp:effectExtent b="0" l="0" r="0" t="0"/>
            <wp:docPr id="4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425" cy="2332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VENTAJAS Y LIMITACIONES </w:t>
      </w:r>
    </w:p>
    <w:p w:rsidR="00000000" w:rsidDel="00000000" w:rsidP="00000000" w:rsidRDefault="00000000" w:rsidRPr="00000000" w14:paraId="0000006E">
      <w:pPr>
        <w:widowControl w:val="0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matemáticas es usual encontrar distintas formas de representar un mismo objeto. Por ejemplo, es posible definir una recta en el plano mediante su ecuación vectorial o bien, mediante su ecuación cartesiana. Cada una de estas formas de representación tiene sus ventajas y limitaciones:</w:t>
      </w:r>
    </w:p>
    <w:p w:rsidR="00000000" w:rsidDel="00000000" w:rsidP="00000000" w:rsidRDefault="00000000" w:rsidRPr="00000000" w14:paraId="00000070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1"/>
        </w:numPr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ecuación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825500" cy="127000"/>
            <wp:effectExtent b="0" l="0" r="0" t="0"/>
            <wp:docPr id="4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tiene la ventaja de que permite fácilmente identificar la pendiente y el coeficiente de posición, a diferencia de la ecuación vectorial, en la cual estos valores no se pueden obtener de forma inmediata.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"/>
        </w:numPr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Existen infinitas maneras de describir una recta en su forma vectorial, puesto que hay infinitos vectores directores y puntos que pasan por la recta. En cambio, hay una única manera de escribir una recta en su forma cartesiana, puesto que la pendiente y el coeficiente de posición son únicos.</w:t>
      </w:r>
    </w:p>
    <w:p w:rsidR="00000000" w:rsidDel="00000000" w:rsidP="00000000" w:rsidRDefault="00000000" w:rsidRPr="00000000" w14:paraId="00000073">
      <w:pPr>
        <w:widowControl w:val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SÍNTESIS</w:t>
      </w:r>
    </w:p>
    <w:p w:rsidR="00000000" w:rsidDel="00000000" w:rsidP="00000000" w:rsidRDefault="00000000" w:rsidRPr="00000000" w14:paraId="00000075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La ecuación vectorial de una recta </w:t>
      </w:r>
      <w:hyperlink r:id="rId10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8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 está dada por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1610151" cy="143580"/>
            <wp:effectExtent b="0" l="0" r="0" t="0"/>
            <wp:docPr id="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151" cy="143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77">
      <w:pPr>
        <w:numPr>
          <w:ilvl w:val="1"/>
          <w:numId w:val="4"/>
        </w:numPr>
        <w:spacing w:line="240" w:lineRule="auto"/>
        <w:ind w:left="144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El vector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271621" cy="139481"/>
            <wp:effectExtent b="0" l="0" r="0" t="0"/>
            <wp:docPr id="12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621" cy="139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 se llama vector posición de la recta.</w:t>
      </w:r>
    </w:p>
    <w:p w:rsidR="00000000" w:rsidDel="00000000" w:rsidP="00000000" w:rsidRDefault="00000000" w:rsidRPr="00000000" w14:paraId="00000078">
      <w:pPr>
        <w:numPr>
          <w:ilvl w:val="1"/>
          <w:numId w:val="4"/>
        </w:numPr>
        <w:spacing w:line="240" w:lineRule="auto"/>
        <w:ind w:left="144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El vector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307949" cy="15397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49" cy="15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 se llama vector director de la recta.</w:t>
      </w:r>
    </w:p>
    <w:p w:rsidR="00000000" w:rsidDel="00000000" w:rsidP="00000000" w:rsidRDefault="00000000" w:rsidRPr="00000000" w14:paraId="00000079">
      <w:pPr>
        <w:spacing w:line="240" w:lineRule="auto"/>
        <w:ind w:left="1440" w:firstLine="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Todo punto de la recta </w:t>
      </w:r>
      <w:hyperlink r:id="rId11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2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se puede obtener trasladando el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6692" cy="108357"/>
            <wp:effectExtent b="0" l="0" r="0" t="0"/>
            <wp:docPr id="10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92" cy="108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a partir de un vector paralelo a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307949" cy="153974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49" cy="15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left="720" w:firstLine="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Para determinar si un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76412" cy="1270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412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está en la recta, debemos encontrar t tal que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1727200" cy="162459"/>
            <wp:effectExtent b="0" l="0" r="0" t="0"/>
            <wp:docPr id="8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62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7D">
      <w:pPr>
        <w:numPr>
          <w:ilvl w:val="1"/>
          <w:numId w:val="4"/>
        </w:numPr>
        <w:spacing w:line="240" w:lineRule="auto"/>
        <w:ind w:left="144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Si no existe tal valor de t, el punto no pertenece a la recta.</w:t>
      </w:r>
    </w:p>
    <w:p w:rsidR="00000000" w:rsidDel="00000000" w:rsidP="00000000" w:rsidRDefault="00000000" w:rsidRPr="00000000" w14:paraId="0000007E">
      <w:pPr>
        <w:spacing w:line="240" w:lineRule="auto"/>
        <w:ind w:left="1440" w:firstLine="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En la ecuación vectorial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1610151" cy="143580"/>
            <wp:effectExtent b="0" l="0" r="0" t="0"/>
            <wp:docPr id="8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151" cy="143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, podemos cambiar </w:t>
      </w:r>
      <w:r w:rsidDel="00000000" w:rsidR="00000000" w:rsidRPr="00000000">
        <w:rPr>
          <w:rFonts w:ascii="Nunito" w:cs="Nunito" w:eastAsia="Nunito" w:hAnsi="Nunito"/>
          <w:highlight w:val="white"/>
        </w:rPr>
        <w:drawing>
          <wp:inline distB="114300" distT="114300" distL="114300" distR="114300">
            <wp:extent cx="307949" cy="153974"/>
            <wp:effectExtent b="0" l="0" r="0" t="0"/>
            <wp:docPr id="6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49" cy="15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highlight w:val="white"/>
          <w:rtl w:val="0"/>
        </w:rPr>
        <w:t xml:space="preserve"> por cualquier vector paralelo a él y la recta es la misma. </w:t>
      </w:r>
    </w:p>
    <w:p w:rsidR="00000000" w:rsidDel="00000000" w:rsidP="00000000" w:rsidRDefault="00000000" w:rsidRPr="00000000" w14:paraId="00000080">
      <w:pPr>
        <w:spacing w:line="240" w:lineRule="auto"/>
        <w:ind w:left="720" w:firstLine="0"/>
        <w:jc w:val="both"/>
        <w:rPr>
          <w:rFonts w:ascii="Nunito" w:cs="Nunito" w:eastAsia="Nunito" w:hAnsi="Nuni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Dada una recta </w:t>
      </w:r>
      <w:hyperlink r:id="rId11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257300" cy="190500"/>
              <wp:effectExtent b="0" l="0" r="0" t="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73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y un punto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66608" cy="166608"/>
            <wp:effectExtent b="0" l="0" r="0" t="0"/>
            <wp:docPr id="1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08" cy="166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w:hyperlink r:id="rId11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7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la ecuación vectorial</w:t>
      </w:r>
      <w:hyperlink r:id="rId11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79500" cy="190500"/>
              <wp:effectExtent b="0" l="0" r="0" t="0"/>
              <wp:docPr id="58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95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representa la misma recta </w:t>
      </w:r>
      <w:hyperlink r:id="rId11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11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82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Fonts w:ascii="Nunito" w:cs="Nunito" w:eastAsia="Nunito" w:hAnsi="Nunito"/>
          <w:rtl w:val="0"/>
        </w:rPr>
        <w:t xml:space="preserve">Es decir, en la ecuación vectorial de </w:t>
      </w:r>
      <w:hyperlink r:id="rId11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104" name="image84.png"/>
              <a:graphic>
                <a:graphicData uri="http://schemas.openxmlformats.org/drawingml/2006/picture">
                  <pic:pic>
                    <pic:nvPicPr>
                      <pic:cNvPr id="0" name="image84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podemos usar cualquier punto de la recta para indicar el vector posición.</w:t>
      </w:r>
    </w:p>
    <w:p w:rsidR="00000000" w:rsidDel="00000000" w:rsidP="00000000" w:rsidRDefault="00000000" w:rsidRPr="00000000" w14:paraId="00000083">
      <w:pPr>
        <w:ind w:left="144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Fonts w:ascii="Nunito" w:cs="Nunito" w:eastAsia="Nunito" w:hAnsi="Nunito"/>
          <w:rtl w:val="0"/>
        </w:rPr>
        <w:t xml:space="preserve">Si un punto </w:t>
      </w:r>
      <w:hyperlink r:id="rId11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39700"/>
              <wp:effectExtent b="0" l="0" r="0" t="0"/>
              <wp:docPr id="131" name="image100.png"/>
              <a:graphic>
                <a:graphicData uri="http://schemas.openxmlformats.org/drawingml/2006/picture">
                  <pic:pic>
                    <pic:nvPicPr>
                      <pic:cNvPr id="0" name="image100.png"/>
                      <pic:cNvPicPr preferRelativeResize="0"/>
                    </pic:nvPicPr>
                    <pic:blipFill>
                      <a:blip r:embed="rId1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3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no está en la recta </w:t>
      </w:r>
      <w:hyperlink r:id="rId12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125" name="image85.png"/>
              <a:graphic>
                <a:graphicData uri="http://schemas.openxmlformats.org/drawingml/2006/picture">
                  <pic:pic>
                    <pic:nvPicPr>
                      <pic:cNvPr id="0" name="image85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la recta </w:t>
      </w:r>
      <w:hyperlink r:id="rId12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320800" cy="190500"/>
              <wp:effectExtent b="0" l="0" r="0" t="0"/>
              <wp:docPr id="103" name="image80.png"/>
              <a:graphic>
                <a:graphicData uri="http://schemas.openxmlformats.org/drawingml/2006/picture">
                  <pic:pic>
                    <pic:nvPicPr>
                      <pic:cNvPr id="0" name="image80.png"/>
                      <pic:cNvPicPr preferRelativeResize="0"/>
                    </pic:nvPicPr>
                    <pic:blipFill>
                      <a:blip r:embed="rId12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08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es una recta paralela a </w:t>
      </w:r>
      <w:hyperlink r:id="rId12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55" name="image45.png"/>
              <a:graphic>
                <a:graphicData uri="http://schemas.openxmlformats.org/drawingml/2006/picture">
                  <pic:pic>
                    <pic:nvPicPr>
                      <pic:cNvPr id="0" name="image45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Las rectas </w:t>
      </w:r>
      <w:hyperlink r:id="rId12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01600"/>
              <wp:effectExtent b="0" l="0" r="0" t="0"/>
              <wp:docPr id="96" name="image76.png"/>
              <a:graphic>
                <a:graphicData uri="http://schemas.openxmlformats.org/drawingml/2006/picture">
                  <pic:pic>
                    <pic:nvPicPr>
                      <pic:cNvPr id="0" name="image76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12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14300" cy="114300"/>
              <wp:effectExtent b="0" l="0" r="0" t="0"/>
              <wp:docPr id="53" name="image48.gif"/>
              <a:graphic>
                <a:graphicData uri="http://schemas.openxmlformats.org/drawingml/2006/picture">
                  <pic:pic>
                    <pic:nvPicPr>
                      <pic:cNvPr id="0" name="image48.gif"/>
                      <pic:cNvPicPr preferRelativeResize="0"/>
                    </pic:nvPicPr>
                    <pic:blipFill>
                      <a:blip r:embed="rId12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no se intersectan.  </w:t>
      </w:r>
    </w:p>
    <w:p w:rsidR="00000000" w:rsidDel="00000000" w:rsidP="00000000" w:rsidRDefault="00000000" w:rsidRPr="00000000" w14:paraId="00000085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Dados dos puntos distintos </w:t>
      </w:r>
      <w:hyperlink r:id="rId12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14300"/>
              <wp:effectExtent b="0" l="0" r="0" t="0"/>
              <wp:docPr id="99" name="image67.png"/>
              <a:graphic>
                <a:graphicData uri="http://schemas.openxmlformats.org/drawingml/2006/picture">
                  <pic:pic>
                    <pic:nvPicPr>
                      <pic:cNvPr id="0" name="image67.png"/>
                      <pic:cNvPicPr preferRelativeResize="0"/>
                    </pic:nvPicPr>
                    <pic:blipFill>
                      <a:blip r:embed="rId6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12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1600" cy="101600"/>
              <wp:effectExtent b="0" l="0" r="0" t="0"/>
              <wp:docPr id="79" name="image66.png"/>
              <a:graphic>
                <a:graphicData uri="http://schemas.openxmlformats.org/drawingml/2006/picture">
                  <pic:pic>
                    <pic:nvPicPr>
                      <pic:cNvPr id="0" name="image66.png"/>
                      <pic:cNvPicPr preferRelativeResize="0"/>
                    </pic:nvPicPr>
                    <pic:blipFill>
                      <a:blip r:embed="rId6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una de las maneras de escribir la ecuación vectorial de la recta que pasa por ellos es </w:t>
      </w:r>
      <w:hyperlink r:id="rId12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12800" cy="152400"/>
              <wp:effectExtent b="0" l="0" r="0" t="0"/>
              <wp:docPr id="34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28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87">
      <w:pPr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conocemos la ecuación vectorial de una recta, podemos encontrar su ecuación cartesiana, y viceversa. </w:t>
      </w:r>
    </w:p>
    <w:p w:rsidR="00000000" w:rsidDel="00000000" w:rsidP="00000000" w:rsidRDefault="00000000" w:rsidRPr="00000000" w14:paraId="00000089">
      <w:pPr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la ecuación cartesiana de la recta, la pendiente nos da información de cuán inclinada con respecto al eje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8800" cy="99460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99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es esta. Por ejemplo, si las pendientes son positivas, a mayor pendiente, mayor es la inclinación de la recta.</w:t>
      </w:r>
    </w:p>
    <w:p w:rsidR="00000000" w:rsidDel="00000000" w:rsidP="00000000" w:rsidRDefault="00000000" w:rsidRPr="00000000" w14:paraId="0000008B">
      <w:pPr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Dada una recta cuyo vector director 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220400" cy="146868"/>
            <wp:effectExtent b="0" l="0" r="0" t="0"/>
            <wp:docPr id="113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146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la pendiente de esa recta tiene el valor</w:t>
      </w:r>
    </w:p>
    <w:p w:rsidR="00000000" w:rsidDel="00000000" w:rsidP="00000000" w:rsidRDefault="00000000" w:rsidRPr="00000000" w14:paraId="0000008D">
      <w:pPr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25562" cy="34740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62" cy="347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una recta es vertical, su ecuación cartesiana está dada por la expresión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57200" cy="83431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3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en donde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3600" cy="88920"/>
            <wp:effectExtent b="0" l="0" r="0" t="0"/>
            <wp:docPr id="97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88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 el valor en el que la recta corta al eje horizontal.</w:t>
      </w:r>
    </w:p>
    <w:p w:rsidR="00000000" w:rsidDel="00000000" w:rsidP="00000000" w:rsidRDefault="00000000" w:rsidRPr="00000000" w14:paraId="00000090">
      <w:pPr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Hay una única manera  de escribir la ecuación cartesiana de una recta.</w:t>
      </w:r>
    </w:p>
    <w:p w:rsidR="00000000" w:rsidDel="00000000" w:rsidP="00000000" w:rsidRDefault="00000000" w:rsidRPr="00000000" w14:paraId="00000092">
      <w:pPr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Hay varias maneras de escribir la ecuación vectorial de una recta.</w:t>
      </w:r>
      <w:r w:rsidDel="00000000" w:rsidR="00000000" w:rsidRPr="00000000">
        <w:rPr>
          <w:rtl w:val="0"/>
        </w:rPr>
      </w:r>
    </w:p>
    <w:sectPr>
      <w:headerReference r:id="rId13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Geometría 3D.</w:t>
    </w:r>
  </w:p>
  <w:p w:rsidR="00000000" w:rsidDel="00000000" w:rsidP="00000000" w:rsidRDefault="00000000" w:rsidRPr="00000000" w14:paraId="00000095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1 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Representación vectorial de situaciones y fenómenos.</w:t>
    </w:r>
  </w:p>
  <w:p w:rsidR="00000000" w:rsidDel="00000000" w:rsidP="00000000" w:rsidRDefault="00000000" w:rsidRPr="00000000" w14:paraId="00000096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Ecuación vectorial de la recta.</w:t>
    </w:r>
  </w:p>
  <w:p w:rsidR="00000000" w:rsidDel="00000000" w:rsidP="00000000" w:rsidRDefault="00000000" w:rsidRPr="00000000" w14:paraId="00000097">
    <w:pPr>
      <w:jc w:val="both"/>
      <w:rPr>
        <w:color w:val="999999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Ecuación vectorial de la recta.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odecogs.com/eqnedit.php?latex=P'#0" TargetMode="External"/><Relationship Id="rId42" Type="http://schemas.openxmlformats.org/officeDocument/2006/relationships/hyperlink" Target="https://www.codecogs.com/eqnedit.php?latex=L#0" TargetMode="External"/><Relationship Id="rId41" Type="http://schemas.openxmlformats.org/officeDocument/2006/relationships/image" Target="media/image57.png"/><Relationship Id="rId44" Type="http://schemas.openxmlformats.org/officeDocument/2006/relationships/hyperlink" Target="https://www.codecogs.com/eqnedit.php?latex=%20%20%5Clangle%20x%2Cy%5Crangle%20%3D%20%5Cvec%7BP%7D'%20%2B%20k%20%5Cvec%7Bd%7D%20#0" TargetMode="External"/><Relationship Id="rId43" Type="http://schemas.openxmlformats.org/officeDocument/2006/relationships/image" Target="media/image37.png"/><Relationship Id="rId46" Type="http://schemas.openxmlformats.org/officeDocument/2006/relationships/hyperlink" Target="https://www.codecogs.com/eqnedit.php?latex=L#0" TargetMode="External"/><Relationship Id="rId45" Type="http://schemas.openxmlformats.org/officeDocument/2006/relationships/image" Target="media/image44.png"/><Relationship Id="rId107" Type="http://schemas.openxmlformats.org/officeDocument/2006/relationships/image" Target="media/image42.png"/><Relationship Id="rId106" Type="http://schemas.openxmlformats.org/officeDocument/2006/relationships/image" Target="media/image40.png"/><Relationship Id="rId105" Type="http://schemas.openxmlformats.org/officeDocument/2006/relationships/image" Target="media/image18.png"/><Relationship Id="rId104" Type="http://schemas.openxmlformats.org/officeDocument/2006/relationships/image" Target="media/image101.png"/><Relationship Id="rId109" Type="http://schemas.openxmlformats.org/officeDocument/2006/relationships/image" Target="media/image47.png"/><Relationship Id="rId108" Type="http://schemas.openxmlformats.org/officeDocument/2006/relationships/hyperlink" Target="https://www.codecogs.com/eqnedit.php?latex=L#0" TargetMode="External"/><Relationship Id="rId48" Type="http://schemas.openxmlformats.org/officeDocument/2006/relationships/image" Target="media/image20.png"/><Relationship Id="rId47" Type="http://schemas.openxmlformats.org/officeDocument/2006/relationships/image" Target="media/image10.png"/><Relationship Id="rId49" Type="http://schemas.openxmlformats.org/officeDocument/2006/relationships/image" Target="media/image38.png"/><Relationship Id="rId103" Type="http://schemas.openxmlformats.org/officeDocument/2006/relationships/image" Target="media/image79.png"/><Relationship Id="rId102" Type="http://schemas.openxmlformats.org/officeDocument/2006/relationships/image" Target="media/image89.png"/><Relationship Id="rId101" Type="http://schemas.openxmlformats.org/officeDocument/2006/relationships/image" Target="media/image60.png"/><Relationship Id="rId100" Type="http://schemas.openxmlformats.org/officeDocument/2006/relationships/image" Target="media/image68.png"/><Relationship Id="rId31" Type="http://schemas.openxmlformats.org/officeDocument/2006/relationships/image" Target="media/image33.png"/><Relationship Id="rId30" Type="http://schemas.openxmlformats.org/officeDocument/2006/relationships/hyperlink" Target="https://www.codecogs.com/eqnedit.php?latex=%5Cvec%7Bp%7D%3D%5Clangle%20p_1%2Cp_2%5Crangle#0" TargetMode="External"/><Relationship Id="rId33" Type="http://schemas.openxmlformats.org/officeDocument/2006/relationships/image" Target="media/image73.png"/><Relationship Id="rId32" Type="http://schemas.openxmlformats.org/officeDocument/2006/relationships/hyperlink" Target="https://www.codecogs.com/eqnedit.php?latex=%5Cvec%7Bd%7D%3D%5Clangle%20d_1%2Cd_2%20%5Crangle#0" TargetMode="External"/><Relationship Id="rId35" Type="http://schemas.openxmlformats.org/officeDocument/2006/relationships/image" Target="media/image35.png"/><Relationship Id="rId34" Type="http://schemas.openxmlformats.org/officeDocument/2006/relationships/hyperlink" Target="https://www.codecogs.com/eqnedit.php?latex=%5Cvec%7Bp%7D#0" TargetMode="External"/><Relationship Id="rId37" Type="http://schemas.openxmlformats.org/officeDocument/2006/relationships/image" Target="media/image11.png"/><Relationship Id="rId36" Type="http://schemas.openxmlformats.org/officeDocument/2006/relationships/hyperlink" Target="https://www.codecogs.com/eqnedit.php?latex=%5Cvec%7Bd%7D#0" TargetMode="External"/><Relationship Id="rId39" Type="http://schemas.openxmlformats.org/officeDocument/2006/relationships/image" Target="media/image77.png"/><Relationship Id="rId38" Type="http://schemas.openxmlformats.org/officeDocument/2006/relationships/hyperlink" Target="https://www.codecogs.com/eqnedit.php?latex=L%3A%20%20%5Clangle%20x%2Cy%20%5Crangle%20%3D%20%5Cvec%7BP%7D%20%2B%20t%20%5Cvec%7Bd%7D#0" TargetMode="External"/><Relationship Id="rId20" Type="http://schemas.openxmlformats.org/officeDocument/2006/relationships/image" Target="media/image81.png"/><Relationship Id="rId22" Type="http://schemas.openxmlformats.org/officeDocument/2006/relationships/image" Target="media/image6.png"/><Relationship Id="rId21" Type="http://schemas.openxmlformats.org/officeDocument/2006/relationships/image" Target="media/image97.png"/><Relationship Id="rId24" Type="http://schemas.openxmlformats.org/officeDocument/2006/relationships/image" Target="media/image27.png"/><Relationship Id="rId23" Type="http://schemas.openxmlformats.org/officeDocument/2006/relationships/image" Target="media/image61.png"/><Relationship Id="rId129" Type="http://schemas.openxmlformats.org/officeDocument/2006/relationships/hyperlink" Target="https://www.codecogs.com/eqnedit.php?latex=L%3A%20%5Cvec%7BA%7D%2Bt%5Cvec%7BAB%7D#0" TargetMode="External"/><Relationship Id="rId128" Type="http://schemas.openxmlformats.org/officeDocument/2006/relationships/hyperlink" Target="https://www.codecogs.com/eqnedit.php?latex=B#0" TargetMode="External"/><Relationship Id="rId127" Type="http://schemas.openxmlformats.org/officeDocument/2006/relationships/hyperlink" Target="https://www.codecogs.com/eqnedit.php?latex=A#0" TargetMode="External"/><Relationship Id="rId126" Type="http://schemas.openxmlformats.org/officeDocument/2006/relationships/image" Target="media/image48.gif"/><Relationship Id="rId26" Type="http://schemas.openxmlformats.org/officeDocument/2006/relationships/image" Target="media/image43.png"/><Relationship Id="rId121" Type="http://schemas.openxmlformats.org/officeDocument/2006/relationships/hyperlink" Target="https://www.codecogs.com/eqnedit.php?latex=L'%20%3A%5Clangle%20x%2Cy%20%5Crangle%20%3D%5Cvec%7BQ%7D%20%2B%20s%20%5Cvec%7Bd%7D#0" TargetMode="External"/><Relationship Id="rId25" Type="http://schemas.openxmlformats.org/officeDocument/2006/relationships/image" Target="media/image63.png"/><Relationship Id="rId120" Type="http://schemas.openxmlformats.org/officeDocument/2006/relationships/hyperlink" Target="https://www.codecogs.com/eqnedit.php?latex=L#0" TargetMode="External"/><Relationship Id="rId28" Type="http://schemas.openxmlformats.org/officeDocument/2006/relationships/hyperlink" Target="https://www.codecogs.com/eqnedit.php?latex=L%3A%5Clangle%20x%2Cy%5Crangle%3D%5Clangle%20p_1%2Cp_2%20%20%5Crangle%20%2Bt%20%5Clangle%20d_1%2Cd_2%20%5Crangle%20#0" TargetMode="External"/><Relationship Id="rId27" Type="http://schemas.openxmlformats.org/officeDocument/2006/relationships/image" Target="media/image24.png"/><Relationship Id="rId125" Type="http://schemas.openxmlformats.org/officeDocument/2006/relationships/hyperlink" Target="https://latex-staging.easygenerator.com/eqneditor/editor.php?latex=L'#0" TargetMode="External"/><Relationship Id="rId29" Type="http://schemas.openxmlformats.org/officeDocument/2006/relationships/image" Target="media/image86.png"/><Relationship Id="rId124" Type="http://schemas.openxmlformats.org/officeDocument/2006/relationships/hyperlink" Target="https://www.codecogs.com/eqnedit.php?latex=L#0" TargetMode="External"/><Relationship Id="rId123" Type="http://schemas.openxmlformats.org/officeDocument/2006/relationships/hyperlink" Target="https://www.codecogs.com/eqnedit.php?latex=L#0" TargetMode="External"/><Relationship Id="rId122" Type="http://schemas.openxmlformats.org/officeDocument/2006/relationships/image" Target="media/image80.png"/><Relationship Id="rId95" Type="http://schemas.openxmlformats.org/officeDocument/2006/relationships/image" Target="media/image64.png"/><Relationship Id="rId94" Type="http://schemas.openxmlformats.org/officeDocument/2006/relationships/image" Target="media/image23.png"/><Relationship Id="rId97" Type="http://schemas.openxmlformats.org/officeDocument/2006/relationships/image" Target="media/image94.png"/><Relationship Id="rId96" Type="http://schemas.openxmlformats.org/officeDocument/2006/relationships/image" Target="media/image14.png"/><Relationship Id="rId11" Type="http://schemas.openxmlformats.org/officeDocument/2006/relationships/image" Target="media/image12.png"/><Relationship Id="rId99" Type="http://schemas.openxmlformats.org/officeDocument/2006/relationships/image" Target="media/image99.png"/><Relationship Id="rId10" Type="http://schemas.openxmlformats.org/officeDocument/2006/relationships/image" Target="media/image65.png"/><Relationship Id="rId98" Type="http://schemas.openxmlformats.org/officeDocument/2006/relationships/image" Target="media/image32.png"/><Relationship Id="rId13" Type="http://schemas.openxmlformats.org/officeDocument/2006/relationships/image" Target="media/image98.png"/><Relationship Id="rId12" Type="http://schemas.openxmlformats.org/officeDocument/2006/relationships/image" Target="media/image59.png"/><Relationship Id="rId91" Type="http://schemas.openxmlformats.org/officeDocument/2006/relationships/image" Target="media/image78.png"/><Relationship Id="rId90" Type="http://schemas.openxmlformats.org/officeDocument/2006/relationships/image" Target="media/image52.png"/><Relationship Id="rId93" Type="http://schemas.openxmlformats.org/officeDocument/2006/relationships/image" Target="media/image58.png"/><Relationship Id="rId92" Type="http://schemas.openxmlformats.org/officeDocument/2006/relationships/image" Target="media/image53.png"/><Relationship Id="rId118" Type="http://schemas.openxmlformats.org/officeDocument/2006/relationships/hyperlink" Target="https://www.codecogs.com/eqnedit.php?latex=Q#0" TargetMode="External"/><Relationship Id="rId117" Type="http://schemas.openxmlformats.org/officeDocument/2006/relationships/hyperlink" Target="https://www.codecogs.com/eqnedit.php?latex=L#0" TargetMode="External"/><Relationship Id="rId116" Type="http://schemas.openxmlformats.org/officeDocument/2006/relationships/hyperlink" Target="https://www.codecogs.com/eqnedit.php?latex=L#0" TargetMode="External"/><Relationship Id="rId115" Type="http://schemas.openxmlformats.org/officeDocument/2006/relationships/hyperlink" Target="https://www.codecogs.com/eqnedit.php?latex=%20%20%5Clangle%20x%2Cy%5Crangle%20%3D%20%5Cvec%7BP%7D'%20%2B%20k%20%5Cvec%7Bd%7D%20#0" TargetMode="External"/><Relationship Id="rId119" Type="http://schemas.openxmlformats.org/officeDocument/2006/relationships/image" Target="media/image100.png"/><Relationship Id="rId15" Type="http://schemas.openxmlformats.org/officeDocument/2006/relationships/image" Target="media/image49.png"/><Relationship Id="rId110" Type="http://schemas.openxmlformats.org/officeDocument/2006/relationships/image" Target="media/image92.png"/><Relationship Id="rId14" Type="http://schemas.openxmlformats.org/officeDocument/2006/relationships/image" Target="media/image54.png"/><Relationship Id="rId17" Type="http://schemas.openxmlformats.org/officeDocument/2006/relationships/image" Target="media/image29.png"/><Relationship Id="rId16" Type="http://schemas.openxmlformats.org/officeDocument/2006/relationships/image" Target="media/image4.png"/><Relationship Id="rId19" Type="http://schemas.openxmlformats.org/officeDocument/2006/relationships/image" Target="media/image17.png"/><Relationship Id="rId114" Type="http://schemas.openxmlformats.org/officeDocument/2006/relationships/hyperlink" Target="https://www.codecogs.com/eqnedit.php?latex=L#0" TargetMode="External"/><Relationship Id="rId18" Type="http://schemas.openxmlformats.org/officeDocument/2006/relationships/image" Target="media/image22.png"/><Relationship Id="rId113" Type="http://schemas.openxmlformats.org/officeDocument/2006/relationships/hyperlink" Target="https://www.codecogs.com/eqnedit.php?latex=L%3A%5Clangle%20x%2Cy%5Crangle%3D%20%5Cvec%7BP%7D%2Bt%5Cvec%7Bd%7D#0" TargetMode="External"/><Relationship Id="rId112" Type="http://schemas.openxmlformats.org/officeDocument/2006/relationships/hyperlink" Target="https://www.codecogs.com/eqnedit.php?latex=L#0" TargetMode="External"/><Relationship Id="rId111" Type="http://schemas.openxmlformats.org/officeDocument/2006/relationships/image" Target="media/image2.png"/><Relationship Id="rId84" Type="http://schemas.openxmlformats.org/officeDocument/2006/relationships/hyperlink" Target="https://www.codecogs.com/eqnedit.php?latex=L#0" TargetMode="External"/><Relationship Id="rId83" Type="http://schemas.openxmlformats.org/officeDocument/2006/relationships/image" Target="media/image25.png"/><Relationship Id="rId86" Type="http://schemas.openxmlformats.org/officeDocument/2006/relationships/image" Target="media/image83.png"/><Relationship Id="rId85" Type="http://schemas.openxmlformats.org/officeDocument/2006/relationships/image" Target="media/image69.png"/><Relationship Id="rId88" Type="http://schemas.openxmlformats.org/officeDocument/2006/relationships/image" Target="media/image51.png"/><Relationship Id="rId87" Type="http://schemas.openxmlformats.org/officeDocument/2006/relationships/image" Target="media/image15.png"/><Relationship Id="rId89" Type="http://schemas.openxmlformats.org/officeDocument/2006/relationships/image" Target="media/image26.png"/><Relationship Id="rId80" Type="http://schemas.openxmlformats.org/officeDocument/2006/relationships/image" Target="media/image31.png"/><Relationship Id="rId82" Type="http://schemas.openxmlformats.org/officeDocument/2006/relationships/hyperlink" Target="https://www.codecogs.com/eqnedit.php?latex=%5Cvec%7BBA%7D#0" TargetMode="External"/><Relationship Id="rId81" Type="http://schemas.openxmlformats.org/officeDocument/2006/relationships/hyperlink" Target="https://www.codecogs.com/eqnedit.php?latex=%5Cvec%7BAB%7D#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4.png"/><Relationship Id="rId5" Type="http://schemas.openxmlformats.org/officeDocument/2006/relationships/styles" Target="styles.xml"/><Relationship Id="rId6" Type="http://schemas.openxmlformats.org/officeDocument/2006/relationships/image" Target="media/image39.jpg"/><Relationship Id="rId7" Type="http://schemas.openxmlformats.org/officeDocument/2006/relationships/image" Target="media/image103.png"/><Relationship Id="rId8" Type="http://schemas.openxmlformats.org/officeDocument/2006/relationships/image" Target="media/image5.jpg"/><Relationship Id="rId73" Type="http://schemas.openxmlformats.org/officeDocument/2006/relationships/hyperlink" Target="https://www.codecogs.com/eqnedit.php?latex=L#0" TargetMode="External"/><Relationship Id="rId72" Type="http://schemas.openxmlformats.org/officeDocument/2006/relationships/image" Target="media/image34.png"/><Relationship Id="rId75" Type="http://schemas.openxmlformats.org/officeDocument/2006/relationships/hyperlink" Target="https://www.codecogs.com/eqnedit.php?latex=%20L%3A%20%5Clangle%20x%2Cy%5Crangle%20%3D%5Cvec%7BA%7D%2B%20t%20%5Cvec%7BAB%7D#0" TargetMode="External"/><Relationship Id="rId74" Type="http://schemas.openxmlformats.org/officeDocument/2006/relationships/hyperlink" Target="https://www.codecogs.com/eqnedit.php?latex=L#0" TargetMode="External"/><Relationship Id="rId77" Type="http://schemas.openxmlformats.org/officeDocument/2006/relationships/hyperlink" Target="https://www.codecogs.com/eqnedit.php?latex=%5Cvec%7BA%7D#0" TargetMode="External"/><Relationship Id="rId76" Type="http://schemas.openxmlformats.org/officeDocument/2006/relationships/image" Target="media/image91.png"/><Relationship Id="rId79" Type="http://schemas.openxmlformats.org/officeDocument/2006/relationships/hyperlink" Target="https://www.codecogs.com/eqnedit.php?latex=%5Cvec%7BB%7D#0" TargetMode="External"/><Relationship Id="rId78" Type="http://schemas.openxmlformats.org/officeDocument/2006/relationships/image" Target="media/image41.png"/><Relationship Id="rId71" Type="http://schemas.openxmlformats.org/officeDocument/2006/relationships/hyperlink" Target="https://www.codecogs.com/eqnedit.php?latex=%5Cvec%7BAB%7D#0" TargetMode="External"/><Relationship Id="rId70" Type="http://schemas.openxmlformats.org/officeDocument/2006/relationships/hyperlink" Target="https://www.codecogs.com/eqnedit.php?latex=B#0" TargetMode="External"/><Relationship Id="rId132" Type="http://schemas.openxmlformats.org/officeDocument/2006/relationships/image" Target="media/image96.png"/><Relationship Id="rId131" Type="http://schemas.openxmlformats.org/officeDocument/2006/relationships/image" Target="media/image30.png"/><Relationship Id="rId130" Type="http://schemas.openxmlformats.org/officeDocument/2006/relationships/image" Target="media/image28.png"/><Relationship Id="rId135" Type="http://schemas.openxmlformats.org/officeDocument/2006/relationships/header" Target="header1.xml"/><Relationship Id="rId134" Type="http://schemas.openxmlformats.org/officeDocument/2006/relationships/image" Target="media/image75.png"/><Relationship Id="rId133" Type="http://schemas.openxmlformats.org/officeDocument/2006/relationships/image" Target="media/image8.png"/><Relationship Id="rId62" Type="http://schemas.openxmlformats.org/officeDocument/2006/relationships/image" Target="media/image1.png"/><Relationship Id="rId61" Type="http://schemas.openxmlformats.org/officeDocument/2006/relationships/hyperlink" Target="https://www.codecogs.com/eqnedit.php?latex=A#0" TargetMode="External"/><Relationship Id="rId64" Type="http://schemas.openxmlformats.org/officeDocument/2006/relationships/image" Target="media/image95.png"/><Relationship Id="rId63" Type="http://schemas.openxmlformats.org/officeDocument/2006/relationships/hyperlink" Target="https://www.codecogs.com/eqnedit.php?latex=B#0" TargetMode="External"/><Relationship Id="rId66" Type="http://schemas.openxmlformats.org/officeDocument/2006/relationships/hyperlink" Target="https://www.codecogs.com/eqnedit.php?latex=A#0" TargetMode="External"/><Relationship Id="rId65" Type="http://schemas.openxmlformats.org/officeDocument/2006/relationships/hyperlink" Target="https://www.codecogs.com/eqnedit.php?latex=L#0" TargetMode="External"/><Relationship Id="rId68" Type="http://schemas.openxmlformats.org/officeDocument/2006/relationships/image" Target="media/image102.png"/><Relationship Id="rId67" Type="http://schemas.openxmlformats.org/officeDocument/2006/relationships/hyperlink" Target="https://www.codecogs.com/eqnedit.php?latex=B#0" TargetMode="External"/><Relationship Id="rId60" Type="http://schemas.openxmlformats.org/officeDocument/2006/relationships/image" Target="media/image46.png"/><Relationship Id="rId69" Type="http://schemas.openxmlformats.org/officeDocument/2006/relationships/hyperlink" Target="https://www.codecogs.com/eqnedit.php?latex=A#0" TargetMode="External"/><Relationship Id="rId51" Type="http://schemas.openxmlformats.org/officeDocument/2006/relationships/hyperlink" Target="https://www.codecogs.com/eqnedit.php?latex=%5Cvec%7Bd%7D'#0" TargetMode="External"/><Relationship Id="rId50" Type="http://schemas.openxmlformats.org/officeDocument/2006/relationships/image" Target="media/image3.png"/><Relationship Id="rId53" Type="http://schemas.openxmlformats.org/officeDocument/2006/relationships/hyperlink" Target="https://www.codecogs.com/eqnedit.php?latex=%5Cvec%7Bd%7D#0" TargetMode="External"/><Relationship Id="rId52" Type="http://schemas.openxmlformats.org/officeDocument/2006/relationships/image" Target="media/image70.png"/><Relationship Id="rId55" Type="http://schemas.openxmlformats.org/officeDocument/2006/relationships/image" Target="media/image19.png"/><Relationship Id="rId54" Type="http://schemas.openxmlformats.org/officeDocument/2006/relationships/hyperlink" Target="https://www.codecogs.com/eqnedit.php?latex=%20%20%5Clangle%20x%2Cy%5Crangle%20%3D%20%5Cvec%7BP%7D%20%2B%20r%20%5Cvec%7Bd%7D'%20#0" TargetMode="External"/><Relationship Id="rId57" Type="http://schemas.openxmlformats.org/officeDocument/2006/relationships/hyperlink" Target="https://www.codecogs.com/eqnedit.php?latex=%5Cvec%7Bd%7D#0" TargetMode="External"/><Relationship Id="rId56" Type="http://schemas.openxmlformats.org/officeDocument/2006/relationships/hyperlink" Target="https://www.codecogs.com/eqnedit.php?latex=L#0" TargetMode="External"/><Relationship Id="rId59" Type="http://schemas.openxmlformats.org/officeDocument/2006/relationships/hyperlink" Target="https://www.codecogs.com/eqnedit.php?latex=%5Cvec%7Bd%7D'#0" TargetMode="External"/><Relationship Id="rId58" Type="http://schemas.openxmlformats.org/officeDocument/2006/relationships/hyperlink" Target="https://www.codecogs.com/eqnedit.php?latex=%5Cvec%7Bd%7D#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