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26" name="image17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1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Suma y Resta de vectores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1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11" name="image2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Nunito Medium" w:cs="Nunito Medium" w:eastAsia="Nunito Medium" w:hAnsi="Nunito Medium"/>
          <w:color w:val="34343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Nunito" w:cs="Nunito" w:eastAsia="Nunito" w:hAnsi="Nunito"/>
          <w:b w:val="1"/>
          <w:color w:val="212529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SUMA DE VECTORES COMO IGUALDAD DE DESPLAZAMIENTOS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Supongamos que un dron, </w:t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para ir desde el laboratorio (C) a la municipalidad (A), pasando por el hospital (B) (como se muestra en la imagen), debe realizar dos desplazamientos sucesivos: ir desde el laboratorio hacia el hospital y luego ir desde el hospital hacia la municipalidad. Realizar estos dos desplazamientos, uno luego del otro, resulta simplemente en el desplazamiento: ir desde el laboratorio hacia a la municipalidad directamente.</w:t>
      </w:r>
    </w:p>
    <w:p w:rsidR="00000000" w:rsidDel="00000000" w:rsidP="00000000" w:rsidRDefault="00000000" w:rsidRPr="00000000" w14:paraId="00000010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843213" cy="2102205"/>
            <wp:effectExtent b="12700" l="12700" r="12700" t="12700"/>
            <wp:docPr id="8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102205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843213" cy="2083048"/>
            <wp:effectExtent b="12700" l="12700" r="12700" t="1270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2083048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Si se toma el punto A como referencia del municipalidad, el punto B como referencia del hospital, y el punto C como referencia del laboratorio, escribimos </w:t>
      </w:r>
    </w:p>
    <w:p w:rsidR="00000000" w:rsidDel="00000000" w:rsidP="00000000" w:rsidRDefault="00000000" w:rsidRPr="00000000" w14:paraId="00000014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571625" cy="230860"/>
            <wp:effectExtent b="0" l="0" r="0" t="0"/>
            <wp:docPr id="67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0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para expresar que realizar sucesivamente los desplazamientos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79797" cy="190500"/>
            <wp:effectExtent b="0" l="0" r="0" t="0"/>
            <wp:docPr id="86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79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95275" cy="190500"/>
            <wp:effectExtent b="0" l="0" r="0" t="0"/>
            <wp:docPr id="7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igual a realizar el desplazamiento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96867" cy="201967"/>
            <wp:effectExtent b="0" l="0" r="0" t="0"/>
            <wp:docPr id="5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867" cy="201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16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212529"/>
        </w:rPr>
      </w:pP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SUMA DE VECTORES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suma de los vectores </w:t>
      </w:r>
      <w:hyperlink r:id="rId1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117" name="image30.gif"/>
              <a:graphic>
                <a:graphicData uri="http://schemas.openxmlformats.org/drawingml/2006/picture">
                  <pic:pic>
                    <pic:nvPicPr>
                      <pic:cNvPr id="0" name="image30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1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78" name="image61.gif"/>
              <a:graphic>
                <a:graphicData uri="http://schemas.openxmlformats.org/drawingml/2006/picture">
                  <pic:pic>
                    <pic:nvPicPr>
                      <pic:cNvPr id="0" name="image61.gif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vector </w:t>
      </w:r>
      <w:hyperlink r:id="rId1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27000" cy="114300"/>
              <wp:effectExtent b="0" l="0" r="0" t="0"/>
              <wp:docPr id="108" name="image37.gif"/>
              <a:graphic>
                <a:graphicData uri="http://schemas.openxmlformats.org/drawingml/2006/picture">
                  <pic:pic>
                    <pic:nvPicPr>
                      <pic:cNvPr id="0" name="image37.gif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que corresponde a realizar una traslación según </w:t>
      </w:r>
      <w:hyperlink r:id="rId2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99" name="image67.gif"/>
              <a:graphic>
                <a:graphicData uri="http://schemas.openxmlformats.org/drawingml/2006/picture">
                  <pic:pic>
                    <pic:nvPicPr>
                      <pic:cNvPr id="0" name="image67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seguida de una traslación según el vector</w:t>
      </w:r>
      <w:hyperlink r:id="rId22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85" name="image83.gif"/>
              <a:graphic>
                <a:graphicData uri="http://schemas.openxmlformats.org/drawingml/2006/picture">
                  <pic:pic>
                    <pic:nvPicPr>
                      <pic:cNvPr id="0" name="image83.gif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 Este vector se escribe </w:t>
      </w:r>
      <w:hyperlink r:id="rId2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73100" cy="127000"/>
              <wp:effectExtent b="0" l="0" r="0" t="0"/>
              <wp:docPr id="121" name="image96.gif"/>
              <a:graphic>
                <a:graphicData uri="http://schemas.openxmlformats.org/drawingml/2006/picture">
                  <pic:pic>
                    <pic:nvPicPr>
                      <pic:cNvPr id="0" name="image96.gif"/>
                      <pic:cNvPicPr preferRelativeResize="0"/>
                    </pic:nvPicPr>
                    <pic:blipFill>
                      <a:blip r:embed="rId2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100" cy="127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Fonts w:ascii="Nunito Medium" w:cs="Nunito Medium" w:eastAsia="Nunito Medium" w:hAnsi="Nunito Medium"/>
          <w:color w:val="212529"/>
        </w:rPr>
        <w:drawing>
          <wp:inline distB="114300" distT="114300" distL="114300" distR="114300">
            <wp:extent cx="2462213" cy="1799824"/>
            <wp:effectExtent b="12700" l="12700" r="12700" t="12700"/>
            <wp:docPr id="5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799824"/>
                    </a:xfrm>
                    <a:prstGeom prst="rect"/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Algebraicamente la suma de vectores corresponde a sumar coordenada a coordenada.</w:t>
      </w:r>
    </w:p>
    <w:p w:rsidR="00000000" w:rsidDel="00000000" w:rsidP="00000000" w:rsidRDefault="00000000" w:rsidRPr="00000000" w14:paraId="00000020">
      <w:pPr>
        <w:spacing w:after="240" w:before="240"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5238368" cy="3674808"/>
            <wp:effectExtent b="12700" l="12700" r="12700" t="12700"/>
            <wp:docPr id="122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368" cy="3674808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both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both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212529"/>
        </w:rPr>
      </w:pP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ASOCIATIVIDAD Y CONMUTATIVIDAD DE LA SUMA DE VECTORES</w:t>
      </w:r>
    </w:p>
    <w:p w:rsidR="00000000" w:rsidDel="00000000" w:rsidP="00000000" w:rsidRDefault="00000000" w:rsidRPr="00000000" w14:paraId="00000025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Debido a que la suma de vectores consiste en sumar coordenada a coordenada, podemos deducir las siguientes propiedades: 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240" w:line="240" w:lineRule="auto"/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Conmutatividad. Para todo par de vectores </w:t>
      </w:r>
      <w:hyperlink r:id="rId2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8" name="image19.gif"/>
              <a:graphic>
                <a:graphicData uri="http://schemas.openxmlformats.org/drawingml/2006/picture">
                  <pic:pic>
                    <pic:nvPicPr>
                      <pic:cNvPr id="0" name="image19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2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89" name="image94.gif"/>
              <a:graphic>
                <a:graphicData uri="http://schemas.openxmlformats.org/drawingml/2006/picture">
                  <pic:pic>
                    <pic:nvPicPr>
                      <pic:cNvPr id="0" name="image94.gif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se cumple que </w:t>
      </w:r>
      <w:hyperlink r:id="rId2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901700" cy="127000"/>
              <wp:effectExtent b="0" l="0" r="0" t="0"/>
              <wp:docPr id="46" name="image49.gif"/>
              <a:graphic>
                <a:graphicData uri="http://schemas.openxmlformats.org/drawingml/2006/picture">
                  <pic:pic>
                    <pic:nvPicPr>
                      <pic:cNvPr id="0" name="image49.gif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1700" cy="127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before="0" w:beforeAutospacing="0" w:line="240" w:lineRule="auto"/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Asociatividad. Para todos los vectores </w:t>
      </w:r>
      <w:hyperlink r:id="rId3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266700" cy="139700"/>
              <wp:effectExtent b="0" l="0" r="0" t="0"/>
              <wp:docPr id="54" name="image52.gif"/>
              <a:graphic>
                <a:graphicData uri="http://schemas.openxmlformats.org/drawingml/2006/picture">
                  <pic:pic>
                    <pic:nvPicPr>
                      <pic:cNvPr id="0" name="image52.gif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" cy="139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y </w:t>
      </w:r>
      <w:hyperlink r:id="rId3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27000" cy="114300"/>
              <wp:effectExtent b="0" l="0" r="0" t="0"/>
              <wp:docPr id="72" name="image78.gif"/>
              <a:graphic>
                <a:graphicData uri="http://schemas.openxmlformats.org/drawingml/2006/picture">
                  <pic:pic>
                    <pic:nvPicPr>
                      <pic:cNvPr id="0" name="image78.gif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se cumple que </w:t>
      </w:r>
      <w:hyperlink r:id="rId34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689100" cy="165100"/>
              <wp:effectExtent b="0" l="0" r="0" t="0"/>
              <wp:docPr id="57" name="image47.gif"/>
              <a:graphic>
                <a:graphicData uri="http://schemas.openxmlformats.org/drawingml/2006/picture">
                  <pic:pic>
                    <pic:nvPicPr>
                      <pic:cNvPr id="0" name="image47.gif"/>
                      <pic:cNvPicPr preferRelativeResize="0"/>
                    </pic:nvPicPr>
                    <pic:blipFill>
                      <a:blip r:embed="rId3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89100" cy="165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Notemos que como la suma se definió para sumar dos vectores a la vez, si uno quisiera sumar tres, por ejemplo  </w:t>
      </w:r>
      <w:hyperlink r:id="rId3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47700" cy="114300"/>
              <wp:effectExtent b="0" l="0" r="0" t="0"/>
              <wp:docPr id="4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es necesario agrupar de manera tal que siempre se estén sumando dos vectores. Para esto hay dos maneras: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240" w:line="240" w:lineRule="auto"/>
        <w:ind w:left="720" w:hanging="360"/>
        <w:jc w:val="both"/>
        <w:rPr>
          <w:rFonts w:ascii="Nunito Medium" w:cs="Nunito Medium" w:eastAsia="Nunito Medium" w:hAnsi="Nunito Medium"/>
        </w:rPr>
      </w:pPr>
      <w:hyperlink r:id="rId3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0" cy="152400"/>
              <wp:effectExtent b="0" l="0" r="0" t="0"/>
              <wp:docPr id="113" name="image95.png"/>
              <a:graphic>
                <a:graphicData uri="http://schemas.openxmlformats.org/drawingml/2006/picture">
                  <pic:pic>
                    <pic:nvPicPr>
                      <pic:cNvPr id="0" name="image95.png"/>
                      <pic:cNvPicPr preferRelativeResize="0"/>
                    </pic:nvPicPr>
                    <pic:blipFill>
                      <a:blip r:embed="rId3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240" w:before="0" w:beforeAutospacing="0" w:line="240" w:lineRule="auto"/>
        <w:ind w:left="720" w:hanging="360"/>
        <w:jc w:val="both"/>
        <w:rPr>
          <w:rFonts w:ascii="Nunito Medium" w:cs="Nunito Medium" w:eastAsia="Nunito Medium" w:hAnsi="Nunito Medium"/>
        </w:rPr>
      </w:pPr>
      <w:hyperlink r:id="rId4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0" cy="152400"/>
              <wp:effectExtent b="0" l="0" r="0" t="0"/>
              <wp:docPr id="82" name="image81.png"/>
              <a:graphic>
                <a:graphicData uri="http://schemas.openxmlformats.org/drawingml/2006/picture">
                  <pic:pic>
                    <pic:nvPicPr>
                      <pic:cNvPr id="0" name="image81.png"/>
                      <pic:cNvPicPr preferRelativeResize="0"/>
                    </pic:nvPicPr>
                    <pic:blipFill>
                      <a:blip r:embed="rId4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Gracias a la asociatividad estas dos expresiones son iguales, por lo que usualmente no se escriben los paréntesis, puesto que son irrelevantes.  Es decir </w:t>
      </w:r>
      <w:hyperlink r:id="rId42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0" cy="152400"/>
              <wp:effectExtent b="0" l="0" r="0" t="0"/>
              <wp:docPr id="71" name="image57.png"/>
              <a:graphic>
                <a:graphicData uri="http://schemas.openxmlformats.org/drawingml/2006/picture">
                  <pic:pic>
                    <pic:nvPicPr>
                      <pic:cNvPr id="0" name="image57.png"/>
                      <pic:cNvPicPr preferRelativeResize="0"/>
                    </pic:nvPicPr>
                    <pic:blipFill>
                      <a:blip r:embed="rId4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 escribe simplemente como </w:t>
      </w:r>
      <w:hyperlink r:id="rId4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47700" cy="114300"/>
              <wp:effectExtent b="0" l="0" r="0" t="0"/>
              <wp:docPr id="1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after="240" w:before="240"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Estas propiedades pueden visualizarse fácilmente de forma gráfica: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240" w:line="240" w:lineRule="auto"/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conmutatividad se puede observar al trazar el paralelogramo formado por los vectores </w:t>
      </w:r>
      <w:hyperlink r:id="rId44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25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4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116" name="image91.png"/>
              <a:graphic>
                <a:graphicData uri="http://schemas.openxmlformats.org/drawingml/2006/picture">
                  <pic:pic>
                    <pic:nvPicPr>
                      <pic:cNvPr id="0" name="image91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:</w:t>
      </w:r>
    </w:p>
    <w:p w:rsidR="00000000" w:rsidDel="00000000" w:rsidP="00000000" w:rsidRDefault="00000000" w:rsidRPr="00000000" w14:paraId="0000002E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909888" cy="2489570"/>
            <wp:effectExtent b="0" l="0" r="0" t="0"/>
            <wp:docPr id="96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489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240" w:before="240" w:line="240" w:lineRule="auto"/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asociatividad se puede observar al representar gráficamente la suma de tres vectores </w:t>
      </w:r>
      <w:hyperlink r:id="rId4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36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</w:t>
      </w:r>
      <w:hyperlink r:id="rId5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34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5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69" name="image54.png"/>
              <a:graphic>
                <a:graphicData uri="http://schemas.openxmlformats.org/drawingml/2006/picture">
                  <pic:pic>
                    <pic:nvPicPr>
                      <pic:cNvPr id="0" name="image54.png"/>
                      <pic:cNvPicPr preferRelativeResize="0"/>
                    </pic:nvPicPr>
                    <pic:blipFill>
                      <a:blip r:embed="rId5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en distinto orden:</w:t>
      </w:r>
    </w:p>
    <w:p w:rsidR="00000000" w:rsidDel="00000000" w:rsidP="00000000" w:rsidRDefault="00000000" w:rsidRPr="00000000" w14:paraId="00000036">
      <w:pPr>
        <w:rPr>
          <w:rFonts w:ascii="Nunito Medium" w:cs="Nunito Medium" w:eastAsia="Nunito Medium" w:hAnsi="Nunito Medium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="240" w:lineRule="auto"/>
        <w:jc w:val="center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3168841" cy="1883941"/>
            <wp:effectExtent b="0" l="0" r="0" t="0"/>
            <wp:docPr id="44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841" cy="1883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  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3040360" cy="1993227"/>
            <wp:effectExtent b="0" l="0" r="0" t="0"/>
            <wp:docPr id="95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0360" cy="1993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VECTOR CERO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Definimos el vector cero, que denotaremos por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95250" cy="183173"/>
            <wp:effectExtent b="0" l="0" r="0" t="0"/>
            <wp:docPr id="4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3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, como el vector corresponde a una traslación nula, es decir, a aquella que deja fijo cualquier punto del plano.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Este vector es un neutro para la suma de vectores, es decir, 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hyperlink r:id="rId5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97719" cy="190500"/>
              <wp:effectExtent b="0" l="0" r="0" t="0"/>
              <wp:docPr id="31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5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7719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 para todo vector </w:t>
      </w:r>
      <w:hyperlink r:id="rId5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00138" cy="154059"/>
              <wp:effectExtent b="0" l="0" r="0" t="0"/>
              <wp:docPr id="21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138" cy="154059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Este neutro aditivo se conoce como vector cero o vector nulo, y se cumple que </w:t>
      </w:r>
      <w:hyperlink r:id="rId5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34064" cy="191226"/>
              <wp:effectExtent b="0" l="0" r="0" t="0"/>
              <wp:docPr id="68" name="image89.png"/>
              <a:graphic>
                <a:graphicData uri="http://schemas.openxmlformats.org/drawingml/2006/picture">
                  <pic:pic>
                    <pic:nvPicPr>
                      <pic:cNvPr id="0" name="image89.png"/>
                      <pic:cNvPicPr preferRelativeResize="0"/>
                    </pic:nvPicPr>
                    <pic:blipFill>
                      <a:blip r:embed="rId6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4064" cy="19122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Como el vector cero no mueve puntos, no le podemos asociar una dirección o sentido determinados. Este es el único vector que no tiene estos atributos.</w:t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Nunito Medium" w:cs="Nunito Medium" w:eastAsia="Nunito Medium" w:hAnsi="Nunito Medium"/>
          <w:color w:val="3434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INVERSO ADITIVO DE UN VECTOR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En las siguientes imágenes, se puede observar que dado el vector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12400" cy="141600"/>
            <wp:effectExtent b="0" l="0" r="0" t="0"/>
            <wp:docPr id="3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1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posible definir el vector </w:t>
      </w:r>
      <w:r w:rsidDel="00000000" w:rsidR="00000000" w:rsidRPr="00000000">
        <w:rPr>
          <w:rFonts w:ascii="Nunito Medium" w:cs="Nunito Medium" w:eastAsia="Nunito Medium" w:hAnsi="Nunito Medium"/>
          <w:color w:val="3b3838"/>
        </w:rPr>
        <w:drawing>
          <wp:inline distB="114300" distT="114300" distL="114300" distR="114300">
            <wp:extent cx="208800" cy="139200"/>
            <wp:effectExtent b="0" l="0" r="0" t="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que tiene igual dirección y magnitud pero distinto sentido que el vector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12400" cy="141600"/>
            <wp:effectExtent b="0" l="0" r="0" t="0"/>
            <wp:docPr id="4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1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244884" cy="1592186"/>
            <wp:effectExtent b="0" l="0" r="0" t="0"/>
            <wp:docPr id="9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884" cy="1592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263613" cy="1573813"/>
            <wp:effectExtent b="0" l="0" r="0" t="0"/>
            <wp:docPr id="100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613" cy="157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De esta forma, el vector </w:t>
      </w:r>
      <w:hyperlink r:id="rId6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47700" cy="152400"/>
              <wp:effectExtent b="0" l="0" r="0" t="0"/>
              <wp:docPr id="111" name="image104.png"/>
              <a:graphic>
                <a:graphicData uri="http://schemas.openxmlformats.org/drawingml/2006/picture">
                  <pic:pic>
                    <pic:nvPicPr>
                      <pic:cNvPr id="0" name="image104.png"/>
                      <pic:cNvPicPr preferRelativeResize="0"/>
                    </pic:nvPicPr>
                    <pic:blipFill>
                      <a:blip r:embed="rId6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que representa el desplazamiento de A hasta C y luego de C hasta A corresponde a un desplazamiento nulo.  Así, decimos que el vector </w:t>
      </w:r>
      <w:r w:rsidDel="00000000" w:rsidR="00000000" w:rsidRPr="00000000">
        <w:rPr>
          <w:rFonts w:ascii="Nunito Medium" w:cs="Nunito Medium" w:eastAsia="Nunito Medium" w:hAnsi="Nunito Medium"/>
          <w:color w:val="3b3838"/>
        </w:rPr>
        <w:drawing>
          <wp:inline distB="114300" distT="114300" distL="114300" distR="114300">
            <wp:extent cx="208800" cy="139200"/>
            <wp:effectExtent b="0" l="0" r="0" t="0"/>
            <wp:docPr id="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800" cy="1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color w:val="3b3838"/>
          <w:rtl w:val="0"/>
        </w:rPr>
        <w:t xml:space="preserve"> es el </w:t>
      </w:r>
      <w:r w:rsidDel="00000000" w:rsidR="00000000" w:rsidRPr="00000000">
        <w:rPr>
          <w:rFonts w:ascii="Nunito Medium" w:cs="Nunito Medium" w:eastAsia="Nunito Medium" w:hAnsi="Nunito Medium"/>
          <w:i w:val="1"/>
          <w:color w:val="3b3838"/>
          <w:rtl w:val="0"/>
        </w:rPr>
        <w:t xml:space="preserve">inverso aditivo</w:t>
      </w:r>
      <w:r w:rsidDel="00000000" w:rsidR="00000000" w:rsidRPr="00000000">
        <w:rPr>
          <w:rFonts w:ascii="Nunito Medium" w:cs="Nunito Medium" w:eastAsia="Nunito Medium" w:hAnsi="Nunito Medium"/>
          <w:color w:val="3b3838"/>
          <w:rtl w:val="0"/>
        </w:rPr>
        <w:t xml:space="preserve"> del vector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12400" cy="141600"/>
            <wp:effectExtent b="0" l="0" r="0" t="0"/>
            <wp:docPr id="5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1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Nunito Medium" w:cs="Nunito Medium" w:eastAsia="Nunito Medium" w:hAnsi="Nunito Medium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Dado un vector </w:t>
      </w:r>
      <w:hyperlink r:id="rId6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95250" cy="142875"/>
              <wp:effectExtent b="0" l="0" r="0" t="0"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1428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su inverso aditivo es el vector </w:t>
      </w:r>
      <w:hyperlink r:id="rId6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95250" cy="142875"/>
              <wp:effectExtent b="0" l="0" r="0" t="0"/>
              <wp:docPr id="114" name="image80.png"/>
              <a:graphic>
                <a:graphicData uri="http://schemas.openxmlformats.org/drawingml/2006/picture">
                  <pic:pic>
                    <pic:nvPicPr>
                      <pic:cNvPr id="0" name="image80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1428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tal que  </w:t>
      </w:r>
      <w:hyperlink r:id="rId6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35000" cy="152400"/>
              <wp:effectExtent b="0" l="0" r="0" t="0"/>
              <wp:docPr id="42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7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71">
        <w:r w:rsidDel="00000000" w:rsidR="00000000" w:rsidRPr="00000000">
          <w:rPr>
            <w:rFonts w:ascii="Nunito Medium" w:cs="Nunito Medium" w:eastAsia="Nunito Medium" w:hAnsi="Nunito Medium"/>
            <w:rtl w:val="0"/>
          </w:rPr>
          <w:t xml:space="preserve">. </w:t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Geométricamente, </w:t>
      </w:r>
      <w:hyperlink r:id="rId72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95250" cy="142875"/>
              <wp:effectExtent b="0" l="0" r="0" t="0"/>
              <wp:docPr id="50" name="image45.png"/>
              <a:graphic>
                <a:graphicData uri="http://schemas.openxmlformats.org/drawingml/2006/picture">
                  <pic:pic>
                    <pic:nvPicPr>
                      <pic:cNvPr id="0" name="image45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1428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único vector que conserva la  magnitud  y la dirección de </w:t>
      </w:r>
      <w:hyperlink r:id="rId7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95250" cy="142875"/>
              <wp:effectExtent b="0" l="0" r="0" t="0"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0" cy="1428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pero que apunta en sentido contrario. La igualdad </w:t>
      </w:r>
      <w:hyperlink r:id="rId74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35000" cy="152400"/>
              <wp:effectExtent b="0" l="0" r="0" t="0"/>
              <wp:docPr id="38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7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motiva a escribir </w:t>
      </w:r>
      <w:hyperlink r:id="rId7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495300" cy="114300"/>
              <wp:effectExtent b="0" l="0" r="0" t="0"/>
              <wp:docPr id="81" name="image70.png"/>
              <a:graphic>
                <a:graphicData uri="http://schemas.openxmlformats.org/drawingml/2006/picture">
                  <pic:pic>
                    <pic:nvPicPr>
                      <pic:cNvPr id="0" name="image70.png"/>
                      <pic:cNvPicPr preferRelativeResize="0"/>
                    </pic:nvPicPr>
                    <pic:blipFill>
                      <a:blip r:embed="rId7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5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790825" cy="2338557"/>
            <wp:effectExtent b="0" l="0" r="0" t="0"/>
            <wp:docPr id="11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38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Notemos que si </w:t>
      </w:r>
      <w:hyperlink r:id="rId7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119" name="image92.png"/>
              <a:graphic>
                <a:graphicData uri="http://schemas.openxmlformats.org/drawingml/2006/picture">
                  <pic:pic>
                    <pic:nvPicPr>
                      <pic:cNvPr id="0" name="image92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inverso de </w:t>
      </w:r>
      <w:hyperlink r:id="rId7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520700" cy="152400"/>
              <wp:effectExtent b="0" l="0" r="0" t="0"/>
              <wp:docPr id="9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8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07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entonces </w:t>
      </w:r>
      <w:hyperlink r:id="rId8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508000" cy="152400"/>
              <wp:effectExtent b="0" l="0" r="0" t="0"/>
              <wp:docPr id="13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8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57">
      <w:pPr>
        <w:widowControl w:val="0"/>
        <w:spacing w:line="240" w:lineRule="auto"/>
        <w:rPr>
          <w:rFonts w:ascii="Nunito Medium" w:cs="Nunito Medium" w:eastAsia="Nunito Medium" w:hAnsi="Nunito Medium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481263" cy="1833289"/>
            <wp:effectExtent b="0" l="0" r="0" t="0"/>
            <wp:docPr id="105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833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       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568535" cy="1868897"/>
            <wp:effectExtent b="0" l="0" r="0" t="0"/>
            <wp:docPr id="3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8535" cy="1868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En términos algebraicos, si </w:t>
      </w:r>
      <w:hyperlink r:id="rId8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0" cy="152400"/>
              <wp:effectExtent b="0" l="0" r="0" t="0"/>
              <wp:docPr id="106" name="image100.png"/>
              <a:graphic>
                <a:graphicData uri="http://schemas.openxmlformats.org/drawingml/2006/picture">
                  <pic:pic>
                    <pic:nvPicPr>
                      <pic:cNvPr id="0" name="image100.png"/>
                      <pic:cNvPicPr preferRelativeResize="0"/>
                    </pic:nvPicPr>
                    <pic:blipFill>
                      <a:blip r:embed="rId8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 entonces el vector -</w:t>
      </w:r>
      <w:hyperlink r:id="rId8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9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será un vector tal que </w:t>
      </w:r>
      <w:hyperlink r:id="rId8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+ -</w:t>
      </w:r>
      <w:hyperlink r:id="rId8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5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= 0. Por lo tanto, se tendrá que </w:t>
      </w:r>
    </w:p>
    <w:p w:rsidR="00000000" w:rsidDel="00000000" w:rsidP="00000000" w:rsidRDefault="00000000" w:rsidRPr="00000000" w14:paraId="0000005C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hyperlink r:id="rId9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04900" cy="152400"/>
              <wp:effectExtent b="0" l="0" r="0" t="0"/>
              <wp:docPr id="49" name="image40.png"/>
              <a:graphic>
                <a:graphicData uri="http://schemas.openxmlformats.org/drawingml/2006/picture">
                  <pic:pic>
                    <pic:nvPicPr>
                      <pic:cNvPr id="0" name="image40.png"/>
                      <pic:cNvPicPr preferRelativeResize="0"/>
                    </pic:nvPicPr>
                    <pic:blipFill>
                      <a:blip r:embed="rId9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9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Coloquialmente hablando, si </w:t>
      </w:r>
      <w:hyperlink r:id="rId92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109" name="image76.png"/>
              <a:graphic>
                <a:graphicData uri="http://schemas.openxmlformats.org/drawingml/2006/picture">
                  <pic:pic>
                    <pic:nvPicPr>
                      <pic:cNvPr id="0" name="image76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"ir",</w:t>
      </w:r>
      <w:hyperlink r:id="rId9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90500" cy="114300"/>
              <wp:effectExtent b="0" l="0" r="0" t="0"/>
              <wp:docPr id="77" name="image65.png"/>
              <a:graphic>
                <a:graphicData uri="http://schemas.openxmlformats.org/drawingml/2006/picture">
                  <pic:pic>
                    <pic:nvPicPr>
                      <pic:cNvPr id="0" name="image65.png"/>
                      <pic:cNvPicPr preferRelativeResize="0"/>
                    </pic:nvPicPr>
                    <pic:blipFill>
                      <a:blip r:embed="rId9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representa “volver”. </w:t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rFonts w:ascii="Nunito Medium" w:cs="Nunito Medium" w:eastAsia="Nunito Medium" w:hAnsi="Nunito Medium"/>
          <w:color w:val="2125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rPr>
          <w:rFonts w:ascii="Nunito" w:cs="Nunito" w:eastAsia="Nunito" w:hAnsi="Nunito"/>
          <w:b w:val="1"/>
          <w:color w:val="343434"/>
          <w:highlight w:val="white"/>
        </w:rPr>
      </w:pPr>
      <w:r w:rsidDel="00000000" w:rsidR="00000000" w:rsidRPr="00000000">
        <w:rPr>
          <w:rFonts w:ascii="Nunito" w:cs="Nunito" w:eastAsia="Nunito" w:hAnsi="Nunito"/>
          <w:b w:val="1"/>
          <w:color w:val="343434"/>
          <w:highlight w:val="white"/>
          <w:rtl w:val="0"/>
        </w:rPr>
        <w:t xml:space="preserve">RESTA DE VECTORES</w:t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resta de dos vectores </w:t>
      </w:r>
      <w:hyperlink r:id="rId9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104" name="image72.png"/>
              <a:graphic>
                <a:graphicData uri="http://schemas.openxmlformats.org/drawingml/2006/picture">
                  <pic:pic>
                    <pic:nvPicPr>
                      <pic:cNvPr id="0" name="image72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9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65" name="image71.png"/>
              <a:graphic>
                <a:graphicData uri="http://schemas.openxmlformats.org/drawingml/2006/picture">
                  <pic:pic>
                    <pic:nvPicPr>
                      <pic:cNvPr id="0" name="image71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 se define como </w:t>
      </w:r>
      <w:hyperlink r:id="rId9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482600" cy="114300"/>
              <wp:effectExtent b="0" l="0" r="0" t="0"/>
              <wp:docPr id="84" name="image90.png"/>
              <a:graphic>
                <a:graphicData uri="http://schemas.openxmlformats.org/drawingml/2006/picture">
                  <pic:pic>
                    <pic:nvPicPr>
                      <pic:cNvPr id="0" name="image90.png"/>
                      <pic:cNvPicPr preferRelativeResize="0"/>
                    </pic:nvPicPr>
                    <pic:blipFill>
                      <a:blip r:embed="rId9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2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es decir, la suma de </w:t>
      </w:r>
      <w:hyperlink r:id="rId9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61" name="image66.png"/>
              <a:graphic>
                <a:graphicData uri="http://schemas.openxmlformats.org/drawingml/2006/picture">
                  <pic:pic>
                    <pic:nvPicPr>
                      <pic:cNvPr id="0" name="image66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con el inverso aditivo de </w:t>
      </w:r>
      <w:hyperlink r:id="rId10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El vector resta  </w:t>
      </w:r>
      <w:hyperlink r:id="rId10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355600" cy="114300"/>
              <wp:effectExtent b="0" l="0" r="0" t="0"/>
              <wp:docPr id="74" name="image68.png"/>
              <a:graphic>
                <a:graphicData uri="http://schemas.openxmlformats.org/drawingml/2006/picture">
                  <pic:pic>
                    <pic:nvPicPr>
                      <pic:cNvPr id="0" name="image68.png"/>
                      <pic:cNvPicPr preferRelativeResize="0"/>
                    </pic:nvPicPr>
                    <pic:blipFill>
                      <a:blip r:embed="rId10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corresponde al único vector </w:t>
      </w:r>
      <w:hyperlink r:id="rId10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1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0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tal que </w:t>
      </w:r>
      <w:hyperlink r:id="rId10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47700" cy="114300"/>
              <wp:effectExtent b="0" l="0" r="0" t="0"/>
              <wp:docPr id="103" name="image87.png"/>
              <a:graphic>
                <a:graphicData uri="http://schemas.openxmlformats.org/drawingml/2006/picture">
                  <pic:pic>
                    <pic:nvPicPr>
                      <pic:cNvPr id="0" name="image87.png"/>
                      <pic:cNvPicPr preferRelativeResize="0"/>
                    </pic:nvPicPr>
                    <pic:blipFill>
                      <a:blip r:embed="rId10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7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</w:t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rFonts w:ascii="Nunito Medium" w:cs="Nunito Medium" w:eastAsia="Nunito Medium" w:hAnsi="Nunito Medium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Algebraicamente, si </w:t>
      </w:r>
    </w:p>
    <w:p w:rsidR="00000000" w:rsidDel="00000000" w:rsidP="00000000" w:rsidRDefault="00000000" w:rsidRPr="00000000" w14:paraId="00000065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807200" cy="162366"/>
            <wp:effectExtent b="0" l="0" r="0" t="0"/>
            <wp:docPr id="5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62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 tiene que:  </w:t>
      </w:r>
    </w:p>
    <w:p w:rsidR="00000000" w:rsidDel="00000000" w:rsidP="00000000" w:rsidRDefault="00000000" w:rsidRPr="00000000" w14:paraId="00000069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857600" cy="165202"/>
            <wp:effectExtent b="0" l="0" r="0" t="0"/>
            <wp:docPr id="64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652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Es decir, la resta de vectores corresponde a restar coordenada a coordenada. El vector resta </w:t>
      </w:r>
      <w:hyperlink r:id="rId10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355600" cy="114300"/>
              <wp:effectExtent b="0" l="0" r="0" t="0"/>
              <wp:docPr id="62" name="image48.png"/>
              <a:graphic>
                <a:graphicData uri="http://schemas.openxmlformats.org/drawingml/2006/picture">
                  <pic:pic>
                    <pic:nvPicPr>
                      <pic:cNvPr id="0" name="image48.png"/>
                      <pic:cNvPicPr preferRelativeResize="0"/>
                    </pic:nvPicPr>
                    <pic:blipFill>
                      <a:blip r:embed="rId10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 puede representar como una de las diagonales del paralelogramo formado por </w:t>
      </w:r>
      <w:hyperlink r:id="rId11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90" name="image64.png"/>
              <a:graphic>
                <a:graphicData uri="http://schemas.openxmlformats.org/drawingml/2006/picture">
                  <pic:pic>
                    <pic:nvPicPr>
                      <pic:cNvPr id="0" name="image64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11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2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</w:t>
      </w:r>
    </w:p>
    <w:p w:rsidR="00000000" w:rsidDel="00000000" w:rsidP="00000000" w:rsidRDefault="00000000" w:rsidRPr="00000000" w14:paraId="0000006D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2916075" cy="2196056"/>
            <wp:effectExtent b="0" l="0" r="0" t="0"/>
            <wp:docPr id="4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6075" cy="2196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jc w:val="center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jc w:val="both"/>
        <w:rPr>
          <w:rFonts w:ascii="Nunito Medium" w:cs="Nunito Medium" w:eastAsia="Nunito Medium" w:hAnsi="Nunito Medium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both"/>
        <w:rPr>
          <w:rFonts w:ascii="Nunito Medium" w:cs="Nunito Medium" w:eastAsia="Nunito Medium" w:hAnsi="Nunito Medium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RESUMEN DE LAS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PROPIEDADES DE LA SUMA DE VECTORES</w:t>
      </w:r>
    </w:p>
    <w:p w:rsidR="00000000" w:rsidDel="00000000" w:rsidP="00000000" w:rsidRDefault="00000000" w:rsidRPr="00000000" w14:paraId="00000079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 continuación, se resumen las propiedades de la suma de vectores:</w:t>
      </w:r>
    </w:p>
    <w:p w:rsidR="00000000" w:rsidDel="00000000" w:rsidP="00000000" w:rsidRDefault="00000000" w:rsidRPr="00000000" w14:paraId="0000007B">
      <w:pPr>
        <w:widowControl w:val="0"/>
        <w:spacing w:line="240" w:lineRule="auto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7485"/>
        <w:tblGridChange w:id="0">
          <w:tblGrid>
            <w:gridCol w:w="2430"/>
            <w:gridCol w:w="74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Conmutatividad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76" w:lineRule="auto"/>
              <w:jc w:val="both"/>
              <w:rPr>
                <w:rFonts w:ascii="Nunito Medium" w:cs="Nunito Medium" w:eastAsia="Nunito Medium" w:hAnsi="Nunito Medium"/>
              </w:rPr>
            </w:pPr>
            <w:hyperlink r:id="rId113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914400" cy="114300"/>
                    <wp:effectExtent b="0" l="0" r="0" t="0"/>
                    <wp:docPr id="23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 para cualquier par de vectores </w:t>
            </w:r>
            <w:hyperlink r:id="rId115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1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y </w:t>
            </w:r>
            <w:hyperlink r:id="rId116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2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..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Asociatividad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76" w:lineRule="auto"/>
              <w:jc w:val="both"/>
              <w:rPr>
                <w:rFonts w:ascii="Nunito Medium" w:cs="Nunito Medium" w:eastAsia="Nunito Medium" w:hAnsi="Nunito Medium"/>
              </w:rPr>
            </w:pPr>
            <w:hyperlink r:id="rId117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1752600" cy="152400"/>
                    <wp:effectExtent b="0" l="0" r="0" t="0"/>
                    <wp:docPr id="35" name="image31.png"/>
                    <a:graphic>
                      <a:graphicData uri="http://schemas.openxmlformats.org/drawingml/2006/picture">
                        <pic:pic>
                          <pic:nvPicPr>
                            <pic:cNvPr id="0" name="image31.png"/>
                            <pic:cNvPicPr preferRelativeResize="0"/>
                          </pic:nvPicPr>
                          <pic:blipFill>
                            <a:blip r:embed="rId1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52600" cy="15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para cualquier tripleta de vectores </w:t>
            </w:r>
            <w:hyperlink r:id="rId119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123" name="image86.png"/>
                    <a:graphic>
                      <a:graphicData uri="http://schemas.openxmlformats.org/drawingml/2006/picture">
                        <pic:pic>
                          <pic:nvPicPr>
                            <pic:cNvPr id="0" name="image86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, </w:t>
            </w:r>
            <w:hyperlink r:id="rId120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79" name="image51.png"/>
                    <a:graphic>
                      <a:graphicData uri="http://schemas.openxmlformats.org/drawingml/2006/picture">
                        <pic:pic>
                          <pic:nvPicPr>
                            <pic:cNvPr id="0" name="image51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y </w:t>
            </w:r>
            <w:hyperlink r:id="rId121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114300" cy="114300"/>
                    <wp:effectExtent b="0" l="0" r="0" t="0"/>
                    <wp:docPr id="118" name="image84.png"/>
                    <a:graphic>
                      <a:graphicData uri="http://schemas.openxmlformats.org/drawingml/2006/picture">
                        <pic:pic>
                          <pic:nvPicPr>
                            <pic:cNvPr id="0" name="image84.png"/>
                            <pic:cNvPicPr preferRelativeResize="0"/>
                          </pic:nvPicPr>
                          <pic:blipFill>
                            <a:blip r:embed="rId5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Elemento neutro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Existe un único vector </w:t>
            </w:r>
            <w:hyperlink r:id="rId122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70" name="image44.png"/>
                    <a:graphic>
                      <a:graphicData uri="http://schemas.openxmlformats.org/drawingml/2006/picture">
                        <pic:pic>
                          <pic:nvPicPr>
                            <pic:cNvPr id="0" name="image44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tal que  </w:t>
            </w:r>
            <w:hyperlink r:id="rId123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11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+ </w:t>
            </w:r>
            <w:hyperlink r:id="rId124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1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= </w:t>
            </w:r>
            <w:hyperlink r:id="rId125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2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 para todo vector </w:t>
            </w:r>
            <w:hyperlink r:id="rId126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2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. A este vector lo denotaremos por </w:t>
            </w:r>
            <w:hyperlink r:id="rId127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52400"/>
                    <wp:effectExtent b="0" l="0" r="0" t="0"/>
                    <wp:docPr id="45" name="image38.png"/>
                    <a:graphic>
                      <a:graphicData uri="http://schemas.openxmlformats.org/drawingml/2006/picture">
                        <pic:pic>
                          <pic:nvPicPr>
                            <pic:cNvPr id="0" name="image38.png"/>
                            <pic:cNvPicPr preferRelativeResize="0"/>
                          </pic:nvPicPr>
                          <pic:blipFill>
                            <a:blip r:embed="rId1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5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Existencia de inverso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Nunito Medium" w:cs="Nunito Medium" w:eastAsia="Nunito Medium" w:hAnsi="Nunito Medium"/>
              </w:rPr>
            </w:pPr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Para todo vector </w:t>
            </w:r>
            <w:hyperlink r:id="rId129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6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4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, existe un único vector </w:t>
            </w:r>
            <w:hyperlink r:id="rId130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87" name="image59.png"/>
                    <a:graphic>
                      <a:graphicData uri="http://schemas.openxmlformats.org/drawingml/2006/picture">
                        <pic:pic>
                          <pic:nvPicPr>
                            <pic:cNvPr id="0" name="image59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tal que </w:t>
            </w:r>
            <w:hyperlink r:id="rId131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36600" cy="152400"/>
                    <wp:effectExtent b="0" l="0" r="0" t="0"/>
                    <wp:docPr id="17" name="image24.png"/>
                    <a:graphic>
                      <a:graphicData uri="http://schemas.openxmlformats.org/drawingml/2006/picture">
                        <pic:pic>
                          <pic:nvPicPr>
                            <pic:cNvPr id="0" name="image24.png"/>
                            <pic:cNvPicPr preferRelativeResize="0"/>
                          </pic:nvPicPr>
                          <pic:blipFill>
                            <a:blip r:embed="rId1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6600" cy="152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. El vector </w:t>
            </w:r>
            <w:hyperlink r:id="rId133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76200" cy="114300"/>
                    <wp:effectExtent b="0" l="0" r="0" t="0"/>
                    <wp:docPr id="1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4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62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 lo escribimos como </w:t>
            </w:r>
            <w:hyperlink r:id="rId134">
              <w:r w:rsidDel="00000000" w:rsidR="00000000" w:rsidRPr="00000000">
                <w:rPr>
                  <w:rFonts w:ascii="Nunito Medium" w:cs="Nunito Medium" w:eastAsia="Nunito Medium" w:hAnsi="Nunito Medium"/>
                </w:rPr>
                <w:drawing>
                  <wp:inline distB="19050" distT="19050" distL="19050" distR="19050">
                    <wp:extent cx="190500" cy="114300"/>
                    <wp:effectExtent b="0" l="0" r="0" t="0"/>
                    <wp:docPr id="37" name="image32.png"/>
                    <a:graphic>
                      <a:graphicData uri="http://schemas.openxmlformats.org/drawingml/2006/picture">
                        <pic:pic>
                          <pic:nvPicPr>
                            <pic:cNvPr id="0" name="image32.png"/>
                            <pic:cNvPicPr preferRelativeResize="0"/>
                          </pic:nvPicPr>
                          <pic:blipFill>
                            <a:blip r:embed="rId9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1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Fonts w:ascii="Nunito Medium" w:cs="Nunito Medium" w:eastAsia="Nunito Medium" w:hAnsi="Nunito Medium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84">
      <w:pPr>
        <w:spacing w:line="276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spacing w:line="240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color w:val="212529"/>
          <w:rtl w:val="0"/>
        </w:rPr>
        <w:t xml:space="preserve">SÍNTESIS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line="240" w:lineRule="auto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3"/>
        </w:numPr>
        <w:spacing w:after="0" w:afterAutospacing="0" w:line="240" w:lineRule="auto"/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suma de los vectores </w:t>
      </w:r>
      <w:hyperlink r:id="rId13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91" name="image30.gif"/>
              <a:graphic>
                <a:graphicData uri="http://schemas.openxmlformats.org/drawingml/2006/picture">
                  <pic:pic>
                    <pic:nvPicPr>
                      <pic:cNvPr id="0" name="image30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13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73" name="image61.gif"/>
              <a:graphic>
                <a:graphicData uri="http://schemas.openxmlformats.org/drawingml/2006/picture">
                  <pic:pic>
                    <pic:nvPicPr>
                      <pic:cNvPr id="0" name="image61.gif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vector </w:t>
      </w:r>
      <w:hyperlink r:id="rId13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27000" cy="114300"/>
              <wp:effectExtent b="0" l="0" r="0" t="0"/>
              <wp:docPr id="10" name="image37.gif"/>
              <a:graphic>
                <a:graphicData uri="http://schemas.openxmlformats.org/drawingml/2006/picture">
                  <pic:pic>
                    <pic:nvPicPr>
                      <pic:cNvPr id="0" name="image37.gif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que corresponde a realizar una traslación según </w:t>
      </w:r>
      <w:hyperlink r:id="rId13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107" name="image67.gif"/>
              <a:graphic>
                <a:graphicData uri="http://schemas.openxmlformats.org/drawingml/2006/picture">
                  <pic:pic>
                    <pic:nvPicPr>
                      <pic:cNvPr id="0" name="image67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seguida de una traslación según el vector</w:t>
      </w:r>
      <w:hyperlink r:id="rId13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124" name="image83.gif"/>
              <a:graphic>
                <a:graphicData uri="http://schemas.openxmlformats.org/drawingml/2006/picture">
                  <pic:pic>
                    <pic:nvPicPr>
                      <pic:cNvPr id="0" name="image83.gif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Geométricamente, el vector suma se construye  ubicando el punto inicial de un vector en el punto final del otro. </w:t>
      </w:r>
    </w:p>
    <w:p w:rsidR="00000000" w:rsidDel="00000000" w:rsidP="00000000" w:rsidRDefault="00000000" w:rsidRPr="00000000" w14:paraId="00000093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Algebraicamente, la suma de vectores corresponde a sumar coordenada a coordenada. </w:t>
      </w:r>
    </w:p>
    <w:p w:rsidR="00000000" w:rsidDel="00000000" w:rsidP="00000000" w:rsidRDefault="00000000" w:rsidRPr="00000000" w14:paraId="00000094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suma de vectores es conmutativa, es decir, el orden en el que sumamos los vectores no altera  el resultado.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suma de vectores es asociativa, es decir, los paréntesis son irrelevantes. </w:t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spacing w:after="0" w:afterAutospacing="0" w:before="0" w:beforeAutospacing="0"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El vector </w:t>
      </w:r>
      <w:hyperlink r:id="rId14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631658" cy="190500"/>
              <wp:effectExtent b="0" l="0" r="0" t="0"/>
              <wp:docPr id="98" name="image88.png"/>
              <a:graphic>
                <a:graphicData uri="http://schemas.openxmlformats.org/drawingml/2006/picture">
                  <pic:pic>
                    <pic:nvPicPr>
                      <pic:cNvPr id="0" name="image88.png"/>
                      <pic:cNvPicPr preferRelativeResize="0"/>
                    </pic:nvPicPr>
                    <pic:blipFill>
                      <a:blip r:embed="rId6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1658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neutro para la suma, es decir el vector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95250" cy="183173"/>
            <wp:effectExtent b="0" l="0" r="0" t="0"/>
            <wp:docPr id="9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83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conserva las coordenadas de cualquier vector </w:t>
      </w:r>
      <w:hyperlink r:id="rId14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14300" cy="114300"/>
              <wp:effectExtent b="0" l="0" r="0" t="0"/>
              <wp:docPr id="27" name="image30.gif"/>
              <a:graphic>
                <a:graphicData uri="http://schemas.openxmlformats.org/drawingml/2006/picture">
                  <pic:pic>
                    <pic:nvPicPr>
                      <pic:cNvPr id="0" name="image30.gif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con el cual se sume. </w:t>
      </w:r>
    </w:p>
    <w:p w:rsidR="00000000" w:rsidDel="00000000" w:rsidP="00000000" w:rsidRDefault="00000000" w:rsidRPr="00000000" w14:paraId="00000097">
      <w:pPr>
        <w:numPr>
          <w:ilvl w:val="0"/>
          <w:numId w:val="3"/>
        </w:numPr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El inverso de un vector </w:t>
      </w:r>
      <w:hyperlink r:id="rId142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51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vector </w:t>
      </w:r>
      <w:hyperlink r:id="rId14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63" name="image41.png"/>
              <a:graphic>
                <a:graphicData uri="http://schemas.openxmlformats.org/drawingml/2006/picture">
                  <pic:pic>
                    <pic:nvPicPr>
                      <pic:cNvPr id="0" name="image41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tal que </w:t>
      </w:r>
      <w:hyperlink r:id="rId144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355600" cy="114300"/>
              <wp:effectExtent b="0" l="0" r="0" t="0"/>
              <wp:docPr id="22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= </w:t>
      </w:r>
      <w:hyperlink r:id="rId146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52400"/>
              <wp:effectExtent b="0" l="0" r="0" t="0"/>
              <wp:docPr id="92" name="image69.png"/>
              <a:graphic>
                <a:graphicData uri="http://schemas.openxmlformats.org/drawingml/2006/picture">
                  <pic:pic>
                    <pic:nvPicPr>
                      <pic:cNvPr id="0" name="image69.png"/>
                      <pic:cNvPicPr preferRelativeResize="0"/>
                    </pic:nvPicPr>
                    <pic:blipFill>
                      <a:blip r:embed="rId12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98">
      <w:pPr>
        <w:numPr>
          <w:ilvl w:val="0"/>
          <w:numId w:val="3"/>
        </w:numPr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El inverso de </w:t>
      </w:r>
      <w:hyperlink r:id="rId14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88" name="image75.png"/>
              <a:graphic>
                <a:graphicData uri="http://schemas.openxmlformats.org/drawingml/2006/picture">
                  <pic:pic>
                    <pic:nvPicPr>
                      <pic:cNvPr id="0" name="image75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 escribe </w:t>
      </w:r>
      <w:hyperlink r:id="rId148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90500" cy="114300"/>
              <wp:effectExtent b="0" l="0" r="0" t="0"/>
              <wp:docPr id="102" name="image82.png"/>
              <a:graphic>
                <a:graphicData uri="http://schemas.openxmlformats.org/drawingml/2006/picture">
                  <pic:pic>
                    <pic:nvPicPr>
                      <pic:cNvPr id="0" name="image82.png"/>
                      <pic:cNvPicPr preferRelativeResize="0"/>
                    </pic:nvPicPr>
                    <pic:blipFill>
                      <a:blip r:embed="rId9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</w:t>
      </w:r>
    </w:p>
    <w:p w:rsidR="00000000" w:rsidDel="00000000" w:rsidP="00000000" w:rsidRDefault="00000000" w:rsidRPr="00000000" w14:paraId="0000009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Geométricamente, </w:t>
      </w:r>
      <w:hyperlink r:id="rId149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190500" cy="114300"/>
              <wp:effectExtent b="0" l="0" r="0" t="0"/>
              <wp:docPr id="101" name="image93.png"/>
              <a:graphic>
                <a:graphicData uri="http://schemas.openxmlformats.org/drawingml/2006/picture">
                  <pic:pic>
                    <pic:nvPicPr>
                      <pic:cNvPr id="0" name="image93.png"/>
                      <pic:cNvPicPr preferRelativeResize="0"/>
                    </pic:nvPicPr>
                    <pic:blipFill>
                      <a:blip r:embed="rId9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vector que tiene la misma magnitud y dirección que </w:t>
      </w:r>
      <w:hyperlink r:id="rId150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3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y que apunta en sentido contrario.</w:t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Algebraicamente, si </w:t>
      </w:r>
      <w:hyperlink r:id="rId151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0" cy="152400"/>
              <wp:effectExtent b="0" l="0" r="0" t="0"/>
              <wp:docPr id="59" name="image55.png"/>
              <a:graphic>
                <a:graphicData uri="http://schemas.openxmlformats.org/drawingml/2006/picture">
                  <pic:pic>
                    <pic:nvPicPr>
                      <pic:cNvPr id="0" name="image55.png"/>
                      <pic:cNvPicPr preferRelativeResize="0"/>
                    </pic:nvPicPr>
                    <pic:blipFill>
                      <a:blip r:embed="rId8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, se tiene que 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047600" cy="153138"/>
            <wp:effectExtent b="0" l="0" r="0" t="0"/>
            <wp:docPr id="115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153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La resta de dos vectores </w:t>
      </w:r>
      <w:hyperlink r:id="rId153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76" name="image53.png"/>
              <a:graphic>
                <a:graphicData uri="http://schemas.openxmlformats.org/drawingml/2006/picture">
                  <pic:pic>
                    <pic:nvPicPr>
                      <pic:cNvPr id="0" name="image53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</w:t>
      </w:r>
      <w:hyperlink r:id="rId154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76200" cy="114300"/>
              <wp:effectExtent b="0" l="0" r="0" t="0"/>
              <wp:docPr id="60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es el vector </w:t>
      </w:r>
      <w:hyperlink r:id="rId155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571500" cy="152400"/>
              <wp:effectExtent b="0" l="0" r="0" t="0"/>
              <wp:docPr id="66" name="image56.png"/>
              <a:graphic>
                <a:graphicData uri="http://schemas.openxmlformats.org/drawingml/2006/picture">
                  <pic:pic>
                    <pic:nvPicPr>
                      <pic:cNvPr id="0" name="image56.png"/>
                      <pic:cNvPicPr preferRelativeResize="0"/>
                    </pic:nvPicPr>
                    <pic:blipFill>
                      <a:blip r:embed="rId15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y se anota </w:t>
      </w:r>
      <w:hyperlink r:id="rId157">
        <w:r w:rsidDel="00000000" w:rsidR="00000000" w:rsidRPr="00000000">
          <w:rPr>
            <w:rFonts w:ascii="Nunito Medium" w:cs="Nunito Medium" w:eastAsia="Nunito Medium" w:hAnsi="Nunito Medium"/>
          </w:rPr>
          <w:drawing>
            <wp:inline distB="19050" distT="19050" distL="19050" distR="19050">
              <wp:extent cx="355600" cy="114300"/>
              <wp:effectExtent b="0" l="0" r="0" t="0"/>
              <wp:docPr id="43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10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56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. 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jc w:val="both"/>
        <w:rPr>
          <w:rFonts w:ascii="Nunito Medium" w:cs="Nunito Medium" w:eastAsia="Nunito Medium" w:hAnsi="Nunito Medium"/>
        </w:rPr>
      </w:pP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Algebraicamente, si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699200" cy="151588"/>
            <wp:effectExtent b="0" l="0" r="0" t="0"/>
            <wp:docPr id="3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5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 Medium" w:cs="Nunito Medium" w:eastAsia="Nunito Medium" w:hAnsi="Nunito Medium"/>
          <w:rtl w:val="0"/>
        </w:rPr>
        <w:t xml:space="preserve"> se tiene que  </w:t>
      </w:r>
      <w:r w:rsidDel="00000000" w:rsidR="00000000" w:rsidRPr="00000000">
        <w:rPr>
          <w:rFonts w:ascii="Nunito Medium" w:cs="Nunito Medium" w:eastAsia="Nunito Medium" w:hAnsi="Nunito Medium"/>
        </w:rPr>
        <w:drawing>
          <wp:inline distB="114300" distT="114300" distL="114300" distR="114300">
            <wp:extent cx="1749600" cy="155206"/>
            <wp:effectExtent b="0" l="0" r="0" t="0"/>
            <wp:docPr id="12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15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34343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sectPr>
      <w:headerReference r:id="rId15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Geometría 3D</w:t>
    </w:r>
  </w:p>
  <w:p w:rsidR="00000000" w:rsidDel="00000000" w:rsidP="00000000" w:rsidRDefault="00000000" w:rsidRPr="00000000" w14:paraId="000000A0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1 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Representación vectorial de situaciones y fenómenos</w:t>
    </w:r>
  </w:p>
  <w:p w:rsidR="00000000" w:rsidDel="00000000" w:rsidP="00000000" w:rsidRDefault="00000000" w:rsidRPr="00000000" w14:paraId="000000A1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Vectores en el plano.</w:t>
    </w:r>
  </w:p>
  <w:p w:rsidR="00000000" w:rsidDel="00000000" w:rsidP="00000000" w:rsidRDefault="00000000" w:rsidRPr="00000000" w14:paraId="000000A2">
    <w:pPr>
      <w:jc w:val="both"/>
      <w:rPr>
        <w:color w:val="999999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Suma y Resta de vectores.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odecogs.com/eqnedit.php?latex=%5Cvec%7Bu%7D%2B(%5Cvec%7Bv%7D%2B%5Cvec%7Bw%7D)#0" TargetMode="External"/><Relationship Id="rId42" Type="http://schemas.openxmlformats.org/officeDocument/2006/relationships/hyperlink" Target="https://www.codecogs.com/eqnedit.php?latex=%5Cvec%7Bu%7D%2B(%5Cvec%7Bv%7D%2B%5Cvec%7Bw%7D)#0" TargetMode="External"/><Relationship Id="rId41" Type="http://schemas.openxmlformats.org/officeDocument/2006/relationships/image" Target="media/image81.png"/><Relationship Id="rId44" Type="http://schemas.openxmlformats.org/officeDocument/2006/relationships/hyperlink" Target="https://www.codecogs.com/eqnedit.php?latex=%5Cvec%7Bu%7D#0" TargetMode="External"/><Relationship Id="rId43" Type="http://schemas.openxmlformats.org/officeDocument/2006/relationships/hyperlink" Target="https://www.codecogs.com/eqnedit.php?latex=%5Cvec%7Bu%7D%2B%5Cvec%7Bv%7D%2B%5Cvec%7Bw%7D#0" TargetMode="External"/><Relationship Id="rId46" Type="http://schemas.openxmlformats.org/officeDocument/2006/relationships/hyperlink" Target="https://www.codecogs.com/eqnedit.php?latex=%5Cvec%7Bv%7D#0" TargetMode="External"/><Relationship Id="rId45" Type="http://schemas.openxmlformats.org/officeDocument/2006/relationships/image" Target="media/image27.png"/><Relationship Id="rId107" Type="http://schemas.openxmlformats.org/officeDocument/2006/relationships/image" Target="media/image21.png"/><Relationship Id="rId106" Type="http://schemas.openxmlformats.org/officeDocument/2006/relationships/image" Target="media/image87.png"/><Relationship Id="rId105" Type="http://schemas.openxmlformats.org/officeDocument/2006/relationships/hyperlink" Target="https://www.codecogs.com/eqnedit.php?latex=%5Cvec%7Bv%7D%2B%5Cvec%7Bx%7D%3D%5Cvec%7Bu%7D#0" TargetMode="External"/><Relationship Id="rId104" Type="http://schemas.openxmlformats.org/officeDocument/2006/relationships/image" Target="media/image8.png"/><Relationship Id="rId109" Type="http://schemas.openxmlformats.org/officeDocument/2006/relationships/hyperlink" Target="https://www.codecogs.com/eqnedit.php?latex=%5Cvec%7Bu%7D-%5Cvec%7Bv%7D#0" TargetMode="External"/><Relationship Id="rId108" Type="http://schemas.openxmlformats.org/officeDocument/2006/relationships/image" Target="media/image60.png"/><Relationship Id="rId48" Type="http://schemas.openxmlformats.org/officeDocument/2006/relationships/image" Target="media/image85.png"/><Relationship Id="rId47" Type="http://schemas.openxmlformats.org/officeDocument/2006/relationships/image" Target="media/image91.png"/><Relationship Id="rId49" Type="http://schemas.openxmlformats.org/officeDocument/2006/relationships/hyperlink" Target="https://www.codecogs.com/eqnedit.php?latex=%5Cvec%7Bu%7D#0" TargetMode="External"/><Relationship Id="rId103" Type="http://schemas.openxmlformats.org/officeDocument/2006/relationships/hyperlink" Target="https://www.codecogs.com/eqnedit.php?latex=%5Cvec%7Bx%7D#0" TargetMode="External"/><Relationship Id="rId102" Type="http://schemas.openxmlformats.org/officeDocument/2006/relationships/image" Target="media/image68.png"/><Relationship Id="rId101" Type="http://schemas.openxmlformats.org/officeDocument/2006/relationships/hyperlink" Target="https://www.codecogs.com/eqnedit.php?latex=%5Cvec%7Bu%7D-%5Cvec%7Bv%7D#0" TargetMode="External"/><Relationship Id="rId100" Type="http://schemas.openxmlformats.org/officeDocument/2006/relationships/hyperlink" Target="https://www.codecogs.com/eqnedit.php?latex=%5Cvec%7Bv%7D#0" TargetMode="External"/><Relationship Id="rId31" Type="http://schemas.openxmlformats.org/officeDocument/2006/relationships/hyperlink" Target="http://www.sciweavers.org/tex2img.php?bc=Transparent&amp;fc=Black&amp;im=jpg&amp;fs=100&amp;ff=modern&amp;edit=0&amp;eq=%5Cvec%7Bu%7D%2C%20%5Cvec%7Bv%7D#0" TargetMode="External"/><Relationship Id="rId30" Type="http://schemas.openxmlformats.org/officeDocument/2006/relationships/image" Target="media/image49.gif"/><Relationship Id="rId33" Type="http://schemas.openxmlformats.org/officeDocument/2006/relationships/hyperlink" Target="http://www.sciweavers.org/tex2img.php?bc=Transparent&amp;fc=Black&amp;im=jpg&amp;fs=100&amp;ff=modern&amp;edit=0&amp;eq=%5Cvec%7Bw%7D#0" TargetMode="External"/><Relationship Id="rId32" Type="http://schemas.openxmlformats.org/officeDocument/2006/relationships/image" Target="media/image52.gif"/><Relationship Id="rId35" Type="http://schemas.openxmlformats.org/officeDocument/2006/relationships/image" Target="media/image47.gif"/><Relationship Id="rId34" Type="http://schemas.openxmlformats.org/officeDocument/2006/relationships/hyperlink" Target="http://www.sciweavers.org/tex2img.php?bc=Transparent&amp;fc=Black&amp;im=jpg&amp;fs=100&amp;ff=modern&amp;edit=0&amp;eq=%5Cvec%7Bu%7D%2B%20(%5Cvec%7Bv%7D%2B%5Cvec%7Bw%7D)%3D(%5Cvec%7Bu%7D%2B%20%5Cvec%7Bv%7D)%2B%5Cvec%7Bw%7D#0" TargetMode="External"/><Relationship Id="rId37" Type="http://schemas.openxmlformats.org/officeDocument/2006/relationships/image" Target="media/image11.png"/><Relationship Id="rId36" Type="http://schemas.openxmlformats.org/officeDocument/2006/relationships/hyperlink" Target="https://www.codecogs.com/eqnedit.php?latex=%5Cvec%7Bu%7D%2B%5Cvec%7Bv%7D%2B%5Cvec%7Bw%7D#0" TargetMode="External"/><Relationship Id="rId39" Type="http://schemas.openxmlformats.org/officeDocument/2006/relationships/image" Target="media/image95.png"/><Relationship Id="rId38" Type="http://schemas.openxmlformats.org/officeDocument/2006/relationships/hyperlink" Target="https://www.codecogs.com/eqnedit.php?latex=(%5Cvec%7Bu%7D%2B%5Cvec%7Bv%7D)%2B%5Cvec%7Bw%7D#0" TargetMode="External"/><Relationship Id="rId20" Type="http://schemas.openxmlformats.org/officeDocument/2006/relationships/image" Target="media/image37.gif"/><Relationship Id="rId22" Type="http://schemas.openxmlformats.org/officeDocument/2006/relationships/hyperlink" Target="http://www.sciweavers.org/tex2img.php?bc=Transparent&amp;fc=Black&amp;im=jpg&amp;fs=100&amp;ff=modern&amp;edit=0&amp;eq=%5Cvec%7Bv%7D#0" TargetMode="External"/><Relationship Id="rId21" Type="http://schemas.openxmlformats.org/officeDocument/2006/relationships/hyperlink" Target="http://www.sciweavers.org/tex2img.php?bc=Transparent&amp;fc=Black&amp;im=jpg&amp;fs=100&amp;ff=modern&amp;edit=0&amp;eq=%5Cvec%7Bu%7D#0" TargetMode="External"/><Relationship Id="rId24" Type="http://schemas.openxmlformats.org/officeDocument/2006/relationships/image" Target="media/image96.gif"/><Relationship Id="rId23" Type="http://schemas.openxmlformats.org/officeDocument/2006/relationships/hyperlink" Target="http://www.sciweavers.org/tex2img.php?bc=Transparent&amp;fc=Black&amp;im=jpg&amp;fs=100&amp;ff=modern&amp;edit=0&amp;eq=%5Cvec%7Bw%7D%3D%5Cvec%7Bu%7D%2B%5Cvec%7Bv%7D#0" TargetMode="External"/><Relationship Id="rId129" Type="http://schemas.openxmlformats.org/officeDocument/2006/relationships/hyperlink" Target="https://www.codecogs.com/eqnedit.php?latex=%5Cvec%7Bu%7D#0" TargetMode="External"/><Relationship Id="rId128" Type="http://schemas.openxmlformats.org/officeDocument/2006/relationships/image" Target="media/image38.png"/><Relationship Id="rId127" Type="http://schemas.openxmlformats.org/officeDocument/2006/relationships/hyperlink" Target="https://www.codecogs.com/eqnedit.php?latex=%5Cvec%7B0%7D#0" TargetMode="External"/><Relationship Id="rId126" Type="http://schemas.openxmlformats.org/officeDocument/2006/relationships/hyperlink" Target="https://www.codecogs.com/eqnedit.php?latex=%5Cvec%7Bu%7D#0" TargetMode="External"/><Relationship Id="rId26" Type="http://schemas.openxmlformats.org/officeDocument/2006/relationships/image" Target="media/image98.png"/><Relationship Id="rId121" Type="http://schemas.openxmlformats.org/officeDocument/2006/relationships/hyperlink" Target="https://www.codecogs.com/eqnedit.php?latex=%5Cvec%7Bw%7D#0" TargetMode="External"/><Relationship Id="rId25" Type="http://schemas.openxmlformats.org/officeDocument/2006/relationships/image" Target="media/image63.png"/><Relationship Id="rId120" Type="http://schemas.openxmlformats.org/officeDocument/2006/relationships/hyperlink" Target="https://www.codecogs.com/eqnedit.php?latex=%5Cvec%7Bv%7D#0" TargetMode="External"/><Relationship Id="rId28" Type="http://schemas.openxmlformats.org/officeDocument/2006/relationships/hyperlink" Target="http://www.sciweavers.org/tex2img.php?bc=Transparent&amp;fc=Black&amp;im=jpg&amp;fs=100&amp;ff=modern&amp;edit=0&amp;eq=%5Cvec%7Bv%7D#0" TargetMode="External"/><Relationship Id="rId27" Type="http://schemas.openxmlformats.org/officeDocument/2006/relationships/hyperlink" Target="http://www.sciweavers.org/tex2img.php?bc=Transparent&amp;fc=Black&amp;im=jpg&amp;fs=100&amp;ff=modern&amp;edit=0&amp;eq=%5Cvec%7Bu%7D#0" TargetMode="External"/><Relationship Id="rId125" Type="http://schemas.openxmlformats.org/officeDocument/2006/relationships/hyperlink" Target="https://www.codecogs.com/eqnedit.php?latex=%5Cvec%7Bv%7D#0" TargetMode="External"/><Relationship Id="rId29" Type="http://schemas.openxmlformats.org/officeDocument/2006/relationships/hyperlink" Target="http://www.sciweavers.org/tex2img.php?bc=Transparent&amp;fc=Black&amp;im=jpg&amp;fs=100&amp;ff=modern&amp;edit=0&amp;eq=%5Cvec%7Bu%7D%2B%5Cvec%7Bv%7D%3D%5Cvec%7Bv%7D%2B%5Cvec%7Bu%7D#0" TargetMode="External"/><Relationship Id="rId124" Type="http://schemas.openxmlformats.org/officeDocument/2006/relationships/hyperlink" Target="https://www.codecogs.com/eqnedit.php?latex=%5Cvec%7Bv%7D#0" TargetMode="External"/><Relationship Id="rId123" Type="http://schemas.openxmlformats.org/officeDocument/2006/relationships/hyperlink" Target="https://www.codecogs.com/eqnedit.php?latex=%5Cvec%7Bu%7D#0" TargetMode="External"/><Relationship Id="rId122" Type="http://schemas.openxmlformats.org/officeDocument/2006/relationships/hyperlink" Target="https://www.codecogs.com/eqnedit.php?latex=%5Cvec%7Bv%7D#0" TargetMode="External"/><Relationship Id="rId95" Type="http://schemas.openxmlformats.org/officeDocument/2006/relationships/hyperlink" Target="https://www.codecogs.com/eqnedit.php?latex=%5Cvec%7Bu%7D#0" TargetMode="External"/><Relationship Id="rId94" Type="http://schemas.openxmlformats.org/officeDocument/2006/relationships/image" Target="media/image65.png"/><Relationship Id="rId97" Type="http://schemas.openxmlformats.org/officeDocument/2006/relationships/hyperlink" Target="https://www.codecogs.com/eqnedit.php?latex=%5Cvec%7Bu%7D%20%2B%20-%5Cvec%7Bv%7D#0" TargetMode="External"/><Relationship Id="rId96" Type="http://schemas.openxmlformats.org/officeDocument/2006/relationships/hyperlink" Target="https://www.codecogs.com/eqnedit.php?latex=%5Cvec%7Bv%7D#0" TargetMode="External"/><Relationship Id="rId11" Type="http://schemas.openxmlformats.org/officeDocument/2006/relationships/image" Target="media/image62.png"/><Relationship Id="rId99" Type="http://schemas.openxmlformats.org/officeDocument/2006/relationships/hyperlink" Target="https://www.codecogs.com/eqnedit.php?latex=%5Cvec%7Bu%7D#0" TargetMode="External"/><Relationship Id="rId10" Type="http://schemas.openxmlformats.org/officeDocument/2006/relationships/image" Target="media/image26.png"/><Relationship Id="rId98" Type="http://schemas.openxmlformats.org/officeDocument/2006/relationships/image" Target="media/image90.png"/><Relationship Id="rId13" Type="http://schemas.openxmlformats.org/officeDocument/2006/relationships/image" Target="media/image58.png"/><Relationship Id="rId12" Type="http://schemas.openxmlformats.org/officeDocument/2006/relationships/image" Target="media/image77.png"/><Relationship Id="rId91" Type="http://schemas.openxmlformats.org/officeDocument/2006/relationships/image" Target="media/image40.png"/><Relationship Id="rId90" Type="http://schemas.openxmlformats.org/officeDocument/2006/relationships/hyperlink" Target="https://www.codecogs.com/eqnedit.php?latex=-%5Cvec%7Bu%7D%20%3D%20%5Clangle%20-u_1%2C-u_2%5Crangle#0" TargetMode="External"/><Relationship Id="rId93" Type="http://schemas.openxmlformats.org/officeDocument/2006/relationships/hyperlink" Target="https://www.codecogs.com/eqnedit.php?latex=-%5Cvec%7Bu%7D#0" TargetMode="External"/><Relationship Id="rId92" Type="http://schemas.openxmlformats.org/officeDocument/2006/relationships/hyperlink" Target="https://www.codecogs.com/eqnedit.php?latex=%5Cvec%7Bu%7D#0" TargetMode="External"/><Relationship Id="rId118" Type="http://schemas.openxmlformats.org/officeDocument/2006/relationships/image" Target="media/image31.png"/><Relationship Id="rId117" Type="http://schemas.openxmlformats.org/officeDocument/2006/relationships/hyperlink" Target="https://www.codecogs.com/eqnedit.php?latex=%5Cvec%7Bu%7D%2B(%5Cvec%7Bv%7D%2B%5Cvec%7Bw%7D)%3D(%5Cvec%7Bu%7D%2B%5Cvec%7Bv%7D)%2B%5Cvec%7Bw%7D#0" TargetMode="External"/><Relationship Id="rId116" Type="http://schemas.openxmlformats.org/officeDocument/2006/relationships/hyperlink" Target="https://www.codecogs.com/eqnedit.php?latex=%5Cvec%7Bv%7D#0" TargetMode="External"/><Relationship Id="rId115" Type="http://schemas.openxmlformats.org/officeDocument/2006/relationships/hyperlink" Target="https://www.codecogs.com/eqnedit.php?latex=%5Cvec%7Bu%7D#0" TargetMode="External"/><Relationship Id="rId119" Type="http://schemas.openxmlformats.org/officeDocument/2006/relationships/hyperlink" Target="https://www.codecogs.com/eqnedit.php?latex=%5Cvec%7Bu%7D#0" TargetMode="External"/><Relationship Id="rId15" Type="http://schemas.openxmlformats.org/officeDocument/2006/relationships/hyperlink" Target="http://www.sciweavers.org/tex2img.php?bc=Transparent&amp;fc=Black&amp;im=jpg&amp;fs=100&amp;ff=modern&amp;edit=0&amp;eq=%5Cvec%7Bu%7D#0" TargetMode="External"/><Relationship Id="rId110" Type="http://schemas.openxmlformats.org/officeDocument/2006/relationships/hyperlink" Target="https://www.codecogs.com/eqnedit.php?latex=%5Cvec%7Bu%7D#0" TargetMode="External"/><Relationship Id="rId14" Type="http://schemas.openxmlformats.org/officeDocument/2006/relationships/image" Target="media/image50.png"/><Relationship Id="rId17" Type="http://schemas.openxmlformats.org/officeDocument/2006/relationships/hyperlink" Target="http://www.sciweavers.org/tex2img.php?bc=Transparent&amp;fc=Black&amp;im=jpg&amp;fs=100&amp;ff=modern&amp;edit=0&amp;eq=%5Cvec%7Bv%7D#0" TargetMode="External"/><Relationship Id="rId16" Type="http://schemas.openxmlformats.org/officeDocument/2006/relationships/image" Target="media/image30.gif"/><Relationship Id="rId19" Type="http://schemas.openxmlformats.org/officeDocument/2006/relationships/hyperlink" Target="http://www.sciweavers.org/tex2img.php?bc=Transparent&amp;fc=Black&amp;im=jpg&amp;fs=100&amp;ff=modern&amp;edit=0&amp;eq=%5Cvec%7Bw%7D#0" TargetMode="External"/><Relationship Id="rId114" Type="http://schemas.openxmlformats.org/officeDocument/2006/relationships/image" Target="media/image12.png"/><Relationship Id="rId18" Type="http://schemas.openxmlformats.org/officeDocument/2006/relationships/image" Target="media/image61.gif"/><Relationship Id="rId113" Type="http://schemas.openxmlformats.org/officeDocument/2006/relationships/hyperlink" Target="https://www.codecogs.com/eqnedit.php?latex=%5Cvec%7Bu%7D%2B%5Cvec%7Bv%7D%3D%5Cvec%7Bv%7D%2B%5Cvec%7Bu%7D#0" TargetMode="External"/><Relationship Id="rId112" Type="http://schemas.openxmlformats.org/officeDocument/2006/relationships/image" Target="media/image34.png"/><Relationship Id="rId111" Type="http://schemas.openxmlformats.org/officeDocument/2006/relationships/hyperlink" Target="https://www.codecogs.com/eqnedit.php?latex=%5Cvec%7Bv%7D#0" TargetMode="External"/><Relationship Id="rId84" Type="http://schemas.openxmlformats.org/officeDocument/2006/relationships/image" Target="media/image36.png"/><Relationship Id="rId83" Type="http://schemas.openxmlformats.org/officeDocument/2006/relationships/image" Target="media/image97.png"/><Relationship Id="rId86" Type="http://schemas.openxmlformats.org/officeDocument/2006/relationships/image" Target="media/image100.png"/><Relationship Id="rId85" Type="http://schemas.openxmlformats.org/officeDocument/2006/relationships/hyperlink" Target="https://www.codecogs.com/eqnedit.php?latex=%5Cvec%7Bu%7D%3D%5Clangle%20u_1%2C%20u_2%5Crangle#0" TargetMode="External"/><Relationship Id="rId88" Type="http://schemas.openxmlformats.org/officeDocument/2006/relationships/hyperlink" Target="https://www.codecogs.com/eqnedit.php?latex=%5Cvec%7Bu%7D#0" TargetMode="External"/><Relationship Id="rId150" Type="http://schemas.openxmlformats.org/officeDocument/2006/relationships/hyperlink" Target="https://www.codecogs.com/eqnedit.php?latex=%5Cvec%7Bu%7D#0" TargetMode="External"/><Relationship Id="rId87" Type="http://schemas.openxmlformats.org/officeDocument/2006/relationships/hyperlink" Target="https://www.codecogs.com/eqnedit.php?latex=%5Cvec%7Bu%7D#0" TargetMode="External"/><Relationship Id="rId89" Type="http://schemas.openxmlformats.org/officeDocument/2006/relationships/hyperlink" Target="https://www.codecogs.com/eqnedit.php?latex=%5Cvec%7Bu%7D#0" TargetMode="External"/><Relationship Id="rId80" Type="http://schemas.openxmlformats.org/officeDocument/2006/relationships/image" Target="media/image15.png"/><Relationship Id="rId82" Type="http://schemas.openxmlformats.org/officeDocument/2006/relationships/image" Target="media/image13.png"/><Relationship Id="rId81" Type="http://schemas.openxmlformats.org/officeDocument/2006/relationships/hyperlink" Target="https://www.codecogs.com/eqnedit.php?latex=%5Cvec%7Bv%7D%3D%5Cvec%7BBA%7D#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codecogs.com/eqnedit.php?latex=-%5Cvec%7Bu%7D#0" TargetMode="External"/><Relationship Id="rId4" Type="http://schemas.openxmlformats.org/officeDocument/2006/relationships/numbering" Target="numbering.xml"/><Relationship Id="rId148" Type="http://schemas.openxmlformats.org/officeDocument/2006/relationships/hyperlink" Target="https://www.codecogs.com/eqnedit.php?latex=-%5Cvec%7Bu%7D#0" TargetMode="External"/><Relationship Id="rId9" Type="http://schemas.openxmlformats.org/officeDocument/2006/relationships/image" Target="media/image73.png"/><Relationship Id="rId143" Type="http://schemas.openxmlformats.org/officeDocument/2006/relationships/hyperlink" Target="https://www.codecogs.com/eqnedit.php?latex=%5Cvec%7Bv%7D#0" TargetMode="External"/><Relationship Id="rId142" Type="http://schemas.openxmlformats.org/officeDocument/2006/relationships/hyperlink" Target="https://www.codecogs.com/eqnedit.php?latex=%5Cvec%7Bu%7D#0" TargetMode="External"/><Relationship Id="rId141" Type="http://schemas.openxmlformats.org/officeDocument/2006/relationships/hyperlink" Target="http://www.sciweavers.org/tex2img.php?bc=Transparent&amp;fc=Black&amp;im=jpg&amp;fs=100&amp;ff=modern&amp;edit=0&amp;eq=%5Cvec%7Bu%7D#0" TargetMode="External"/><Relationship Id="rId140" Type="http://schemas.openxmlformats.org/officeDocument/2006/relationships/hyperlink" Target="https://www.codecogs.com/eqnedit.php?latex=%5Cvec%7B0%7D%3D%5Clangle%200%2C0%20%20%5Crangle#0" TargetMode="External"/><Relationship Id="rId5" Type="http://schemas.openxmlformats.org/officeDocument/2006/relationships/styles" Target="styles.xml"/><Relationship Id="rId147" Type="http://schemas.openxmlformats.org/officeDocument/2006/relationships/hyperlink" Target="https://www.codecogs.com/eqnedit.php?latex=%5Cvec%7Bu%7D#0" TargetMode="External"/><Relationship Id="rId6" Type="http://schemas.openxmlformats.org/officeDocument/2006/relationships/image" Target="media/image17.jpg"/><Relationship Id="rId146" Type="http://schemas.openxmlformats.org/officeDocument/2006/relationships/hyperlink" Target="https://www.codecogs.com/eqnedit.php?latex=%5Cvec%7B0%7D#0" TargetMode="External"/><Relationship Id="rId7" Type="http://schemas.openxmlformats.org/officeDocument/2006/relationships/image" Target="media/image103.png"/><Relationship Id="rId145" Type="http://schemas.openxmlformats.org/officeDocument/2006/relationships/image" Target="media/image18.png"/><Relationship Id="rId8" Type="http://schemas.openxmlformats.org/officeDocument/2006/relationships/image" Target="media/image2.jpg"/><Relationship Id="rId144" Type="http://schemas.openxmlformats.org/officeDocument/2006/relationships/hyperlink" Target="https://www.codecogs.com/eqnedit.php?latex=%5Cvec%7Bu%7D%2B%5Cvec%7Bv%7D#0" TargetMode="External"/><Relationship Id="rId73" Type="http://schemas.openxmlformats.org/officeDocument/2006/relationships/hyperlink" Target="https://www.codecogs.com/eqnedit.php?latex=%5Cvec%7Bu%7D#0" TargetMode="External"/><Relationship Id="rId72" Type="http://schemas.openxmlformats.org/officeDocument/2006/relationships/hyperlink" Target="https://www.codecogs.com/eqnedit.php?latex=%5Cvec%7Bv%7D#0" TargetMode="External"/><Relationship Id="rId75" Type="http://schemas.openxmlformats.org/officeDocument/2006/relationships/hyperlink" Target="https://www.codecogs.com/eqnedit.php?latex=%5Cvec%7Bv%7D%3D-%5Cvec%7Bu%7D#0" TargetMode="External"/><Relationship Id="rId74" Type="http://schemas.openxmlformats.org/officeDocument/2006/relationships/hyperlink" Target="https://www.codecogs.com/eqnedit.php?latex=%5Cvec%7Bu%7D%2B%5Cvec%7Bv%7D%3D%5Cvec%7B0%7D#0" TargetMode="External"/><Relationship Id="rId77" Type="http://schemas.openxmlformats.org/officeDocument/2006/relationships/image" Target="media/image102.png"/><Relationship Id="rId76" Type="http://schemas.openxmlformats.org/officeDocument/2006/relationships/image" Target="media/image70.png"/><Relationship Id="rId79" Type="http://schemas.openxmlformats.org/officeDocument/2006/relationships/hyperlink" Target="https://www.codecogs.com/eqnedit.php?latex=%5Cvec%7Bu%7D%3D%5Cvec%7BAB%7D#0" TargetMode="External"/><Relationship Id="rId78" Type="http://schemas.openxmlformats.org/officeDocument/2006/relationships/hyperlink" Target="https://www.codecogs.com/eqnedit.php?latex=%5Cvec%7Bv%7D#0" TargetMode="External"/><Relationship Id="rId71" Type="http://schemas.openxmlformats.org/officeDocument/2006/relationships/hyperlink" Target="http://www.sciweavers.org/tex2img.php?bc=Transparent&amp;fc=Black&amp;im=jpg&amp;fs=100&amp;ff=modern&amp;edit=0&amp;eq=%5Cvec%7Bu%7D%2B%5Cvec%7Bv%7D%3D%5Cvec%7B0%7D#0" TargetMode="External"/><Relationship Id="rId70" Type="http://schemas.openxmlformats.org/officeDocument/2006/relationships/image" Target="media/image46.png"/><Relationship Id="rId139" Type="http://schemas.openxmlformats.org/officeDocument/2006/relationships/hyperlink" Target="http://www.sciweavers.org/tex2img.php?bc=Transparent&amp;fc=Black&amp;im=jpg&amp;fs=100&amp;ff=modern&amp;edit=0&amp;eq=%5Cvec%7Bv%7D#0" TargetMode="External"/><Relationship Id="rId138" Type="http://schemas.openxmlformats.org/officeDocument/2006/relationships/hyperlink" Target="http://www.sciweavers.org/tex2img.php?bc=Transparent&amp;fc=Black&amp;im=jpg&amp;fs=100&amp;ff=modern&amp;edit=0&amp;eq=%5Cvec%7Bu%7D#0" TargetMode="External"/><Relationship Id="rId137" Type="http://schemas.openxmlformats.org/officeDocument/2006/relationships/hyperlink" Target="http://www.sciweavers.org/tex2img.php?bc=Transparent&amp;fc=Black&amp;im=jpg&amp;fs=100&amp;ff=modern&amp;edit=0&amp;eq=%5Cvec%7Bw%7D#0" TargetMode="External"/><Relationship Id="rId132" Type="http://schemas.openxmlformats.org/officeDocument/2006/relationships/image" Target="media/image24.png"/><Relationship Id="rId131" Type="http://schemas.openxmlformats.org/officeDocument/2006/relationships/hyperlink" Target="https://www.codecogs.com/eqnedit.php?latex=%5Cvec%7Bu%7D%2B(%5Cvec%7Bv%7D)%3D0#0" TargetMode="External"/><Relationship Id="rId130" Type="http://schemas.openxmlformats.org/officeDocument/2006/relationships/hyperlink" Target="https://www.codecogs.com/eqnedit.php?latex=%5Cvec%7Bv%7D#0" TargetMode="External"/><Relationship Id="rId136" Type="http://schemas.openxmlformats.org/officeDocument/2006/relationships/hyperlink" Target="http://www.sciweavers.org/tex2img.php?bc=Transparent&amp;fc=Black&amp;im=jpg&amp;fs=100&amp;ff=modern&amp;edit=0&amp;eq=%5Cvec%7Bv%7D#0" TargetMode="External"/><Relationship Id="rId135" Type="http://schemas.openxmlformats.org/officeDocument/2006/relationships/hyperlink" Target="http://www.sciweavers.org/tex2img.php?bc=Transparent&amp;fc=Black&amp;im=jpg&amp;fs=100&amp;ff=modern&amp;edit=0&amp;eq=%5Cvec%7Bu%7D#0" TargetMode="External"/><Relationship Id="rId134" Type="http://schemas.openxmlformats.org/officeDocument/2006/relationships/hyperlink" Target="https://www.codecogs.com/eqnedit.php?latex=-%5Cvec%7Bu%7D#0" TargetMode="External"/><Relationship Id="rId133" Type="http://schemas.openxmlformats.org/officeDocument/2006/relationships/hyperlink" Target="https://www.codecogs.com/eqnedit.php?latex=%5Cvec%7Bv%7D#0" TargetMode="External"/><Relationship Id="rId62" Type="http://schemas.openxmlformats.org/officeDocument/2006/relationships/image" Target="media/image20.png"/><Relationship Id="rId61" Type="http://schemas.openxmlformats.org/officeDocument/2006/relationships/image" Target="media/image33.png"/><Relationship Id="rId64" Type="http://schemas.openxmlformats.org/officeDocument/2006/relationships/image" Target="media/image101.png"/><Relationship Id="rId63" Type="http://schemas.openxmlformats.org/officeDocument/2006/relationships/image" Target="media/image74.png"/><Relationship Id="rId66" Type="http://schemas.openxmlformats.org/officeDocument/2006/relationships/image" Target="media/image104.png"/><Relationship Id="rId65" Type="http://schemas.openxmlformats.org/officeDocument/2006/relationships/hyperlink" Target="https://www.codecogs.com/eqnedit.php?latex=%5Cvec%7BAC%7D%2B%5Cvec%7BCA%7D#0" TargetMode="External"/><Relationship Id="rId68" Type="http://schemas.openxmlformats.org/officeDocument/2006/relationships/hyperlink" Target="https://www.codecogs.com/eqnedit.php?latex=%5Cvec%7Bv%7D#0" TargetMode="External"/><Relationship Id="rId67" Type="http://schemas.openxmlformats.org/officeDocument/2006/relationships/hyperlink" Target="https://www.codecogs.com/eqnedit.php?latex=%5Cvec%7Bu%7D#0" TargetMode="External"/><Relationship Id="rId60" Type="http://schemas.openxmlformats.org/officeDocument/2006/relationships/image" Target="media/image89.png"/><Relationship Id="rId69" Type="http://schemas.openxmlformats.org/officeDocument/2006/relationships/hyperlink" Target="https://www.codecogs.com/eqnedit.php?latex=%5Cvec%7Bu%7D%2B%5Cvec%7Bv%7D%3D%5Cvec%7B0%7D#0" TargetMode="External"/><Relationship Id="rId51" Type="http://schemas.openxmlformats.org/officeDocument/2006/relationships/hyperlink" Target="https://www.codecogs.com/eqnedit.php?latex=%5Cvec%7Bw%7D#0" TargetMode="External"/><Relationship Id="rId50" Type="http://schemas.openxmlformats.org/officeDocument/2006/relationships/hyperlink" Target="https://www.codecogs.com/eqnedit.php?latex=%5Cvec%7Bv%7D#0" TargetMode="External"/><Relationship Id="rId53" Type="http://schemas.openxmlformats.org/officeDocument/2006/relationships/image" Target="media/image39.png"/><Relationship Id="rId52" Type="http://schemas.openxmlformats.org/officeDocument/2006/relationships/image" Target="media/image54.png"/><Relationship Id="rId55" Type="http://schemas.openxmlformats.org/officeDocument/2006/relationships/image" Target="media/image28.png"/><Relationship Id="rId54" Type="http://schemas.openxmlformats.org/officeDocument/2006/relationships/image" Target="media/image79.png"/><Relationship Id="rId57" Type="http://schemas.openxmlformats.org/officeDocument/2006/relationships/image" Target="media/image25.png"/><Relationship Id="rId56" Type="http://schemas.openxmlformats.org/officeDocument/2006/relationships/hyperlink" Target="https://www.codecogs.com/eqnedit.php?latex=%5Cvec%7Bv%7D%2B%20%5Cvec%7B0%7D%3D%5Cvec%7Bv%7D#0" TargetMode="External"/><Relationship Id="rId59" Type="http://schemas.openxmlformats.org/officeDocument/2006/relationships/hyperlink" Target="https://www.codecogs.com/eqnedit.php?latex=%5Cvec%7B0%7D%3D%5Clangle%200%2C0%20%5Crangle#0" TargetMode="External"/><Relationship Id="rId154" Type="http://schemas.openxmlformats.org/officeDocument/2006/relationships/hyperlink" Target="https://www.codecogs.com/eqnedit.php?latex=%20%5Cvec%7Bv%7D#0" TargetMode="External"/><Relationship Id="rId58" Type="http://schemas.openxmlformats.org/officeDocument/2006/relationships/hyperlink" Target="https://www.codecogs.com/eqnedit.php?latex=%5Cvec%7Bv%7D#0" TargetMode="External"/><Relationship Id="rId153" Type="http://schemas.openxmlformats.org/officeDocument/2006/relationships/hyperlink" Target="https://www.codecogs.com/eqnedit.php?latex=%20%5Cvec%7Bu%7D%20#0" TargetMode="External"/><Relationship Id="rId152" Type="http://schemas.openxmlformats.org/officeDocument/2006/relationships/image" Target="media/image99.png"/><Relationship Id="rId151" Type="http://schemas.openxmlformats.org/officeDocument/2006/relationships/hyperlink" Target="https://www.codecogs.com/eqnedit.php?latex=%5Cvec%7Bu%7D%3D%5Clangle%20u_1%2Cu_2%5Crangle#0" TargetMode="External"/><Relationship Id="rId158" Type="http://schemas.openxmlformats.org/officeDocument/2006/relationships/header" Target="header1.xml"/><Relationship Id="rId157" Type="http://schemas.openxmlformats.org/officeDocument/2006/relationships/hyperlink" Target="https://www.codecogs.com/eqnedit.php?latex=%5Cvec%7Bu%7D-%5Cvec%7Bv%7D#0" TargetMode="External"/><Relationship Id="rId156" Type="http://schemas.openxmlformats.org/officeDocument/2006/relationships/image" Target="media/image56.png"/><Relationship Id="rId155" Type="http://schemas.openxmlformats.org/officeDocument/2006/relationships/hyperlink" Target="https://www.codecogs.com/eqnedit.php?latex=%5Cvec%7Bu%7D%2B(-%5Cvec%7Bv%7D)#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