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ackground w:color="FFFFFF"/>
  <w:body>
    <w:p w:rsidR="00000000" w:rsidDel="00000000" w:rsidP="00000000" w:rsidRDefault="00000000" w:rsidRPr="00000000" w14:paraId="00000001">
      <w:pPr>
        <w:jc w:val="center"/>
        <w:rPr>
          <w:b w:val="1"/>
          <w:sz w:val="28"/>
          <w:szCs w:val="28"/>
        </w:rPr>
      </w:pPr>
      <w:r w:rsidDel="00000000" w:rsidR="00000000" w:rsidRPr="00000000">
        <w:rPr>
          <w:b w:val="1"/>
          <w:sz w:val="28"/>
          <w:szCs w:val="28"/>
          <w:rtl w:val="0"/>
        </w:rPr>
        <w:t xml:space="preserve">ACTIVACIÓN</w:t>
      </w:r>
    </w:p>
    <w:p w:rsidR="00000000" w:rsidDel="00000000" w:rsidP="00000000" w:rsidRDefault="00000000" w:rsidRPr="00000000" w14:paraId="00000002">
      <w:pPr>
        <w:jc w:val="left"/>
        <w:rPr>
          <w:b w:val="1"/>
          <w:sz w:val="28"/>
          <w:szCs w:val="28"/>
        </w:rPr>
      </w:pPr>
      <w:r w:rsidDel="00000000" w:rsidR="00000000" w:rsidRPr="00000000">
        <w:rPr>
          <w:rtl w:val="0"/>
        </w:rPr>
      </w:r>
    </w:p>
    <w:p w:rsidR="00000000" w:rsidDel="00000000" w:rsidP="00000000" w:rsidRDefault="00000000" w:rsidRPr="00000000" w14:paraId="00000003">
      <w:pPr>
        <w:ind w:left="0" w:firstLine="0"/>
        <w:jc w:val="both"/>
        <w:rPr/>
      </w:pPr>
      <w:r w:rsidDel="00000000" w:rsidR="00000000" w:rsidRPr="00000000">
        <w:rPr>
          <w:rtl w:val="0"/>
        </w:rPr>
        <w:t xml:space="preserve">Cecilia es profesora de 3° básico y durante las próximas semanas le corresponde implementar una unidad de geometría, en la que se abordará el siguiente objetivo de aprendizaje:</w:t>
      </w:r>
    </w:p>
    <w:p w:rsidR="00000000" w:rsidDel="00000000" w:rsidP="00000000" w:rsidRDefault="00000000" w:rsidRPr="00000000" w14:paraId="00000004">
      <w:pPr>
        <w:ind w:left="0" w:firstLine="0"/>
        <w:jc w:val="both"/>
        <w:rPr/>
      </w:pPr>
      <w:r w:rsidDel="00000000" w:rsidR="00000000" w:rsidRPr="00000000">
        <w:rPr>
          <w:rtl w:val="0"/>
        </w:rPr>
      </w:r>
    </w:p>
    <w:p w:rsidR="00000000" w:rsidDel="00000000" w:rsidP="00000000" w:rsidRDefault="00000000" w:rsidRPr="00000000" w14:paraId="00000005">
      <w:pPr>
        <w:ind w:left="720" w:firstLine="0"/>
        <w:jc w:val="both"/>
        <w:rPr>
          <w:b w:val="1"/>
          <w:color w:val="434343"/>
        </w:rPr>
      </w:pPr>
      <w:r w:rsidDel="00000000" w:rsidR="00000000" w:rsidRPr="00000000">
        <w:rPr>
          <w:b w:val="1"/>
          <w:color w:val="434343"/>
          <w:rtl w:val="0"/>
        </w:rPr>
        <w:t xml:space="preserve">Demostrar que comprenden la relación que existe entre figuras 3D y figuras 2D: construyendo una figura 3D a partir de una red (plantilla); desplegando la figura 3D.</w:t>
      </w:r>
    </w:p>
    <w:p w:rsidR="00000000" w:rsidDel="00000000" w:rsidP="00000000" w:rsidRDefault="00000000" w:rsidRPr="00000000" w14:paraId="00000006">
      <w:pPr>
        <w:ind w:left="0" w:firstLine="0"/>
        <w:jc w:val="both"/>
        <w:rPr>
          <w:b w:val="1"/>
          <w:color w:val="434343"/>
        </w:rPr>
      </w:pPr>
      <w:r w:rsidDel="00000000" w:rsidR="00000000" w:rsidRPr="00000000">
        <w:rPr>
          <w:rtl w:val="0"/>
        </w:rPr>
      </w:r>
    </w:p>
    <w:p w:rsidR="00000000" w:rsidDel="00000000" w:rsidP="00000000" w:rsidRDefault="00000000" w:rsidRPr="00000000" w14:paraId="00000007">
      <w:pPr>
        <w:ind w:left="0" w:firstLine="0"/>
        <w:jc w:val="both"/>
        <w:rPr/>
      </w:pPr>
      <w:r w:rsidDel="00000000" w:rsidR="00000000" w:rsidRPr="00000000">
        <w:rPr>
          <w:rtl w:val="0"/>
        </w:rPr>
        <w:t xml:space="preserve">Cecilia está preocupada porque el año anterior, en otro 3° básico en que hacía clases, observó en la prueba final de esta unidad que los estudiantes tuvieron dificultades para identificar la red que permitía construir un prisma. En particular tuvieron dificultades para responder la siguiente pregunta:</w:t>
      </w:r>
    </w:p>
    <w:p w:rsidR="00000000" w:rsidDel="00000000" w:rsidP="00000000" w:rsidRDefault="00000000" w:rsidRPr="00000000" w14:paraId="00000008">
      <w:pPr>
        <w:ind w:left="0" w:firstLine="0"/>
        <w:jc w:val="both"/>
        <w:rPr>
          <w:sz w:val="16"/>
          <w:szCs w:val="16"/>
        </w:rPr>
      </w:pPr>
      <w:r w:rsidDel="00000000" w:rsidR="00000000" w:rsidRPr="00000000">
        <w:rPr>
          <w:rtl w:val="0"/>
        </w:rPr>
      </w:r>
    </w:p>
    <w:tbl>
      <w:tblPr>
        <w:tblStyle w:val="Table1"/>
        <w:tblW w:w="9026.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6"/>
        <w:tblGridChange w:id="0">
          <w:tblGrid>
            <w:gridCol w:w="9026"/>
          </w:tblGrid>
        </w:tblGridChange>
      </w:tblGrid>
      <w:tr>
        <w:tc>
          <w:tcPr>
            <w:shd w:fill="auto" w:val="clear"/>
            <w:tcMar>
              <w:top w:w="100.0" w:type="dxa"/>
              <w:left w:w="100.0" w:type="dxa"/>
              <w:bottom w:w="100.0" w:type="dxa"/>
              <w:right w:w="100.0" w:type="dxa"/>
            </w:tcMar>
            <w:vAlign w:val="top"/>
          </w:tcPr>
          <w:p w:rsidR="00000000" w:rsidDel="00000000" w:rsidP="00000000" w:rsidRDefault="00000000" w:rsidRPr="00000000" w14:paraId="0000000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Francisco quiere armar el siguiente prisma:</w:t>
            </w:r>
          </w:p>
          <w:p w:rsidR="00000000" w:rsidDel="00000000" w:rsidP="00000000" w:rsidRDefault="00000000" w:rsidRPr="00000000" w14:paraId="0000000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pPr>
            <w:r w:rsidDel="00000000" w:rsidR="00000000" w:rsidRPr="00000000">
              <w:rPr/>
              <w:drawing>
                <wp:inline distB="114300" distT="114300" distL="114300" distR="114300">
                  <wp:extent cx="2728913" cy="1718499"/>
                  <wp:effectExtent b="0" l="0" r="0" t="0"/>
                  <wp:docPr id="4" name="image2.png"/>
                  <a:graphic>
                    <a:graphicData uri="http://schemas.openxmlformats.org/drawingml/2006/picture">
                      <pic:pic>
                        <pic:nvPicPr>
                          <pic:cNvPr id="0" name="image2.png"/>
                          <pic:cNvPicPr preferRelativeResize="0"/>
                        </pic:nvPicPr>
                        <pic:blipFill>
                          <a:blip r:embed="rId6"/>
                          <a:srcRect b="0" l="0" r="0" t="0"/>
                          <a:stretch>
                            <a:fillRect/>
                          </a:stretch>
                        </pic:blipFill>
                        <pic:spPr>
                          <a:xfrm>
                            <a:off x="0" y="0"/>
                            <a:ext cx="2728913" cy="1718499"/>
                          </a:xfrm>
                          <a:prstGeom prst="rect"/>
                          <a:ln/>
                        </pic:spPr>
                      </pic:pic>
                    </a:graphicData>
                  </a:graphic>
                </wp:inline>
              </w:drawing>
            </w:r>
            <w:r w:rsidDel="00000000" w:rsidR="00000000" w:rsidRPr="00000000">
              <w:rPr>
                <w:rtl w:val="0"/>
              </w:rPr>
            </w:r>
          </w:p>
          <w:p w:rsidR="00000000" w:rsidDel="00000000" w:rsidP="00000000" w:rsidRDefault="00000000" w:rsidRPr="00000000" w14:paraId="0000000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pPr>
            <w:r w:rsidDel="00000000" w:rsidR="00000000" w:rsidRPr="00000000">
              <w:rPr>
                <w:rtl w:val="0"/>
              </w:rPr>
            </w:r>
          </w:p>
          <w:p w:rsidR="00000000" w:rsidDel="00000000" w:rsidP="00000000" w:rsidRDefault="00000000" w:rsidRPr="00000000" w14:paraId="0000000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¿Cuál de las siguientes figuras permite armar este prisma? Explica tu respuesta. </w:t>
            </w:r>
          </w:p>
          <w:p w:rsidR="00000000" w:rsidDel="00000000" w:rsidP="00000000" w:rsidRDefault="00000000" w:rsidRPr="00000000" w14:paraId="0000000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0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                         Figura 1                                                                       Figura 2</w:t>
            </w:r>
          </w:p>
          <w:p w:rsidR="00000000" w:rsidDel="00000000" w:rsidP="00000000" w:rsidRDefault="00000000" w:rsidRPr="00000000" w14:paraId="0000000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drawing>
                <wp:inline distB="114300" distT="114300" distL="114300" distR="114300">
                  <wp:extent cx="5591175" cy="2037486"/>
                  <wp:effectExtent b="0" l="0" r="0" t="0"/>
                  <wp:docPr id="2" name="image1.png"/>
                  <a:graphic>
                    <a:graphicData uri="http://schemas.openxmlformats.org/drawingml/2006/picture">
                      <pic:pic>
                        <pic:nvPicPr>
                          <pic:cNvPr id="0" name="image1.png"/>
                          <pic:cNvPicPr preferRelativeResize="0"/>
                        </pic:nvPicPr>
                        <pic:blipFill>
                          <a:blip r:embed="rId7"/>
                          <a:srcRect b="0" l="0" r="0" t="9360"/>
                          <a:stretch>
                            <a:fillRect/>
                          </a:stretch>
                        </pic:blipFill>
                        <pic:spPr>
                          <a:xfrm>
                            <a:off x="0" y="0"/>
                            <a:ext cx="5591175" cy="2037486"/>
                          </a:xfrm>
                          <a:prstGeom prst="rect"/>
                          <a:ln/>
                        </pic:spPr>
                      </pic:pic>
                    </a:graphicData>
                  </a:graphic>
                </wp:inline>
              </w:drawing>
            </w:r>
            <w:r w:rsidDel="00000000" w:rsidR="00000000" w:rsidRPr="00000000">
              <w:rPr>
                <w:rtl w:val="0"/>
              </w:rPr>
            </w:r>
          </w:p>
          <w:p w:rsidR="00000000" w:rsidDel="00000000" w:rsidP="00000000" w:rsidRDefault="00000000" w:rsidRPr="00000000" w14:paraId="0000001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bl>
    <w:p w:rsidR="00000000" w:rsidDel="00000000" w:rsidP="00000000" w:rsidRDefault="00000000" w:rsidRPr="00000000" w14:paraId="00000011">
      <w:pPr>
        <w:ind w:left="0" w:firstLine="0"/>
        <w:jc w:val="both"/>
        <w:rPr/>
      </w:pPr>
      <w:r w:rsidDel="00000000" w:rsidR="00000000" w:rsidRPr="00000000">
        <w:rPr>
          <w:rtl w:val="0"/>
        </w:rPr>
      </w:r>
    </w:p>
    <w:p w:rsidR="00000000" w:rsidDel="00000000" w:rsidP="00000000" w:rsidRDefault="00000000" w:rsidRPr="00000000" w14:paraId="00000012">
      <w:pPr>
        <w:ind w:left="0" w:firstLine="0"/>
        <w:jc w:val="both"/>
        <w:rPr/>
      </w:pPr>
      <w:r w:rsidDel="00000000" w:rsidR="00000000" w:rsidRPr="00000000">
        <w:rPr>
          <w:rtl w:val="0"/>
        </w:rPr>
      </w:r>
    </w:p>
    <w:p w:rsidR="00000000" w:rsidDel="00000000" w:rsidP="00000000" w:rsidRDefault="00000000" w:rsidRPr="00000000" w14:paraId="00000013">
      <w:pPr>
        <w:ind w:left="0" w:firstLine="0"/>
        <w:jc w:val="both"/>
        <w:rPr/>
      </w:pPr>
      <w:r w:rsidDel="00000000" w:rsidR="00000000" w:rsidRPr="00000000">
        <w:rPr>
          <w:rtl w:val="0"/>
        </w:rPr>
        <w:t xml:space="preserve">En la implementación de la unidad del 3° básico, el año anterior, trabajaron con set de cuerpos geométricos, desarrolló actividades en que debían identificar las formas de las caras de los cuerpos, y además propuso tareas para contar caras, aristas y vértices. También, en una de las clases, los estudiantes desplegaron las redes de prismas, cubos y cilindros usando cajas de cartón que ellos mismos traían de sus casas. Cecilia piensa que el tipo de tareas matemáticas y las preguntas que formuló durante sus clases no fueron suficientes. Es por esta razón que durante este año decidió incorporar otras tareas que permitan a los estudiantes reflexionar con mayor profundidad sobre las relaciones entre figuras 3D y 2D. </w:t>
      </w:r>
    </w:p>
    <w:p w:rsidR="00000000" w:rsidDel="00000000" w:rsidP="00000000" w:rsidRDefault="00000000" w:rsidRPr="00000000" w14:paraId="00000014">
      <w:pPr>
        <w:ind w:left="0" w:firstLine="0"/>
        <w:jc w:val="both"/>
        <w:rPr>
          <w:sz w:val="16"/>
          <w:szCs w:val="16"/>
        </w:rPr>
      </w:pPr>
      <w:r w:rsidDel="00000000" w:rsidR="00000000" w:rsidRPr="00000000">
        <w:rPr>
          <w:rtl w:val="0"/>
        </w:rPr>
      </w:r>
    </w:p>
    <w:p w:rsidR="00000000" w:rsidDel="00000000" w:rsidP="00000000" w:rsidRDefault="00000000" w:rsidRPr="00000000" w14:paraId="00000015">
      <w:pPr>
        <w:ind w:left="0" w:firstLine="0"/>
        <w:jc w:val="both"/>
        <w:rPr>
          <w:b w:val="1"/>
        </w:rPr>
      </w:pPr>
      <w:r w:rsidDel="00000000" w:rsidR="00000000" w:rsidRPr="00000000">
        <w:rPr>
          <w:b w:val="1"/>
          <w:rtl w:val="0"/>
        </w:rPr>
        <w:t xml:space="preserve">¿Qué tareas matemáticas podría incluir Cecilia en la planificación de sus clases que  contribuyan a que los estudiantes respondan correctamente el ítem anterior?</w:t>
      </w:r>
      <w:r w:rsidDel="00000000" w:rsidR="00000000" w:rsidRPr="00000000">
        <w:br w:type="page"/>
      </w:r>
      <w:r w:rsidDel="00000000" w:rsidR="00000000" w:rsidRPr="00000000">
        <w:rPr>
          <w:rtl w:val="0"/>
        </w:rPr>
      </w:r>
    </w:p>
    <w:p w:rsidR="00000000" w:rsidDel="00000000" w:rsidP="00000000" w:rsidRDefault="00000000" w:rsidRPr="00000000" w14:paraId="00000016">
      <w:pPr>
        <w:ind w:left="0" w:firstLine="0"/>
        <w:jc w:val="both"/>
        <w:rPr>
          <w:i w:val="1"/>
        </w:rPr>
      </w:pPr>
      <w:r w:rsidDel="00000000" w:rsidR="00000000" w:rsidRPr="00000000">
        <w:rPr>
          <w:i w:val="1"/>
          <w:rtl w:val="0"/>
        </w:rPr>
        <w:t xml:space="preserve">** Si es posible, imprime esta página, arma el cuerpo geométrico y tenlo listo para la sesión de discusión virtual del sábado 14/nov.</w:t>
      </w:r>
    </w:p>
    <w:p w:rsidR="00000000" w:rsidDel="00000000" w:rsidP="00000000" w:rsidRDefault="00000000" w:rsidRPr="00000000" w14:paraId="00000017">
      <w:pPr>
        <w:ind w:left="0" w:firstLine="0"/>
        <w:jc w:val="both"/>
        <w:rPr>
          <w:b w:val="1"/>
        </w:rPr>
      </w:pPr>
      <w:r w:rsidDel="00000000" w:rsidR="00000000" w:rsidRPr="00000000">
        <w:rPr>
          <w:b w:val="1"/>
        </w:rPr>
        <w:drawing>
          <wp:inline distB="114300" distT="114300" distL="114300" distR="114300">
            <wp:extent cx="5929313" cy="7317024"/>
            <wp:effectExtent b="0" l="0" r="0" t="0"/>
            <wp:docPr id="3" name="image3.png"/>
            <a:graphic>
              <a:graphicData uri="http://schemas.openxmlformats.org/drawingml/2006/picture">
                <pic:pic>
                  <pic:nvPicPr>
                    <pic:cNvPr id="0" name="image3.png"/>
                    <pic:cNvPicPr preferRelativeResize="0"/>
                  </pic:nvPicPr>
                  <pic:blipFill>
                    <a:blip r:embed="rId8"/>
                    <a:srcRect b="8494" l="6108" r="5933" t="7770"/>
                    <a:stretch>
                      <a:fillRect/>
                    </a:stretch>
                  </pic:blipFill>
                  <pic:spPr>
                    <a:xfrm>
                      <a:off x="0" y="0"/>
                      <a:ext cx="5929313" cy="7317024"/>
                    </a:xfrm>
                    <a:prstGeom prst="rect"/>
                    <a:ln/>
                  </pic:spPr>
                </pic:pic>
              </a:graphicData>
            </a:graphic>
          </wp:inline>
        </w:drawing>
      </w:r>
      <w:r w:rsidDel="00000000" w:rsidR="00000000" w:rsidRPr="00000000">
        <w:rPr>
          <w:rtl w:val="0"/>
        </w:rPr>
      </w:r>
    </w:p>
    <w:sectPr>
      <w:headerReference r:id="rId9" w:type="default"/>
      <w:footerReference r:id="rId10" w:type="default"/>
      <w:pgSz w:h="16838" w:w="11906" w:orient="portrait"/>
      <w:pgMar w:bottom="1440.0000000000002" w:top="1440.0000000000002" w:left="1440.0000000000002" w:right="1440.0000000000002"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9">
    <w:pPr>
      <w:ind w:right="-1428.188976377952" w:hanging="1410"/>
      <w:jc w:val="right"/>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882975</wp:posOffset>
          </wp:positionH>
          <wp:positionV relativeFrom="paragraph">
            <wp:posOffset>114300</wp:posOffset>
          </wp:positionV>
          <wp:extent cx="5731200" cy="533400"/>
          <wp:effectExtent b="0" l="0" r="0" t="0"/>
          <wp:wrapSquare wrapText="bothSides" distB="114300" distT="114300" distL="114300" distR="114300"/>
          <wp:docPr id="1" name="image4.png"/>
          <a:graphic>
            <a:graphicData uri="http://schemas.openxmlformats.org/drawingml/2006/picture">
              <pic:pic>
                <pic:nvPicPr>
                  <pic:cNvPr id="0" name="image4.png"/>
                  <pic:cNvPicPr preferRelativeResize="0"/>
                </pic:nvPicPr>
                <pic:blipFill>
                  <a:blip r:embed="rId1"/>
                  <a:srcRect b="0" l="0" r="0" t="0"/>
                  <a:stretch>
                    <a:fillRect/>
                  </a:stretch>
                </pic:blipFill>
                <pic:spPr>
                  <a:xfrm>
                    <a:off x="0" y="0"/>
                    <a:ext cx="5731200" cy="533400"/>
                  </a:xfrm>
                  <a:prstGeom prst="rect"/>
                  <a:ln/>
                </pic:spPr>
              </pic:pic>
            </a:graphicData>
          </a:graphic>
        </wp:anchor>
      </w:drawing>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8">
    <w:pPr>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-949161</wp:posOffset>
          </wp:positionH>
          <wp:positionV relativeFrom="paragraph">
            <wp:posOffset>-238124</wp:posOffset>
          </wp:positionV>
          <wp:extent cx="7624763" cy="771525"/>
          <wp:effectExtent b="0" l="0" r="0" t="0"/>
          <wp:wrapSquare wrapText="bothSides" distB="114300" distT="114300" distL="114300" distR="114300"/>
          <wp:docPr id="5" name="image5.png"/>
          <a:graphic>
            <a:graphicData uri="http://schemas.openxmlformats.org/drawingml/2006/picture">
              <pic:pic>
                <pic:nvPicPr>
                  <pic:cNvPr id="0" name="image5.png"/>
                  <pic:cNvPicPr preferRelativeResize="0"/>
                </pic:nvPicPr>
                <pic:blipFill>
                  <a:blip r:embed="rId1"/>
                  <a:srcRect b="0" l="0" r="0" t="0"/>
                  <a:stretch>
                    <a:fillRect/>
                  </a:stretch>
                </pic:blipFill>
                <pic:spPr>
                  <a:xfrm>
                    <a:off x="0" y="0"/>
                    <a:ext cx="7624763" cy="771525"/>
                  </a:xfrm>
                  <a:prstGeom prst="rect"/>
                  <a:ln/>
                </pic:spPr>
              </pic:pic>
            </a:graphicData>
          </a:graphic>
        </wp:anchor>
      </w:drawing>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s_419"/>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footer" Target="footer1.xml"/><Relationship Id="rId9" Type="http://schemas.openxmlformats.org/officeDocument/2006/relationships/header" Target="header1.xml"/><Relationship Id="rId5" Type="http://schemas.openxmlformats.org/officeDocument/2006/relationships/styles" Target="styles.xml"/><Relationship Id="rId6" Type="http://schemas.openxmlformats.org/officeDocument/2006/relationships/image" Target="media/image2.png"/><Relationship Id="rId7" Type="http://schemas.openxmlformats.org/officeDocument/2006/relationships/image" Target="media/image1.png"/><Relationship Id="rId8" Type="http://schemas.openxmlformats.org/officeDocument/2006/relationships/image" Target="media/image3.png"/></Relationships>
</file>

<file path=word/_rels/footer1.xml.rels><?xml version="1.0" encoding="UTF-8" standalone="yes"?><Relationships xmlns="http://schemas.openxmlformats.org/package/2006/relationships"><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