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3">
      <w:pPr>
        <w:pStyle w:val="Subtitle"/>
        <w:spacing w:after="0" w:line="240" w:lineRule="auto"/>
        <w:jc w:val="center"/>
        <w:rPr>
          <w:rFonts w:ascii="Calibri" w:cs="Calibri" w:eastAsia="Calibri" w:hAnsi="Calibri"/>
          <w:b w:val="1"/>
          <w:color w:val="351c75"/>
          <w:sz w:val="28"/>
          <w:szCs w:val="28"/>
        </w:rPr>
      </w:pPr>
      <w:bookmarkStart w:colFirst="0" w:colLast="0" w:name="_heading=h.4fjhwzuyjmae" w:id="0"/>
      <w:bookmarkEnd w:id="0"/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Punto de inflexión de una enfermedad infecciosa</w:t>
      </w: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tu clase se proyectará un recurso que en cada punto de la función logística, grafica la recta tangente en ese punto y el valor de la derivada. Utilizando esto responde a las siguientes preguntas.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3"/>
        </w:numPr>
        <w:spacing w:line="240" w:lineRule="auto"/>
        <w:ind w:left="1559.0551181102362" w:hanging="360.000000000000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velocidad de contagio el día 78?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spacing w:line="240" w:lineRule="auto"/>
        <w:ind w:left="1559.0551181102362" w:hanging="360.000000000000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momentos la velocidad de contagios es pequeña? 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spacing w:line="240" w:lineRule="auto"/>
        <w:ind w:left="1559.0551181102362" w:hanging="360.0000000000001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Describe con tus palabras cómo cambia el valor de la velocidad de contagio que se muestra en el recurso. ¿Puedes identificar algunas etapas en el transcurso de los días?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b w:val="1"/>
          <w:color w:val="351c7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Describe con tus palabras lo que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entiendes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por “punto de inflexión” en este contexto.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Utilizando el recurso anterior ¿cuál es aproximadamente la velocidad máxima de contagio que alcanza y en qué día aproximado ocurre esto?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el gráfico de la función logística siguiente, marca donde se encuentra aproximadamente el punto de inflexión de la epidemia.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4850573" cy="3131955"/>
            <wp:effectExtent b="0" l="0" r="0" t="0"/>
            <wp:docPr id="4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4308" l="0" r="17391" t="1508"/>
                    <a:stretch>
                      <a:fillRect/>
                    </a:stretch>
                  </pic:blipFill>
                  <pic:spPr>
                    <a:xfrm>
                      <a:off x="0" y="0"/>
                      <a:ext cx="4850573" cy="3131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b w:val="1"/>
          <w:color w:val="351c7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responder la siguiente pregunta, considera que: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m:oMath>
        <m:r>
          <w:rPr>
            <w:rFonts w:ascii="Calibri" w:cs="Calibri" w:eastAsia="Calibri" w:hAnsi="Calibri"/>
            <w:sz w:val="24"/>
            <w:szCs w:val="24"/>
          </w:rPr>
          <m:t xml:space="preserve">C''(x)= -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1012,5</m:t>
            </m:r>
            <m:sSup>
              <m:sSup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sSupPr>
              <m:e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e</m:t>
                </m:r>
              </m:e>
              <m:sup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-0,025x</m:t>
                </m:r>
              </m:sup>
            </m:sSup>
          </m:num>
          <m:den>
            <m:sSup>
              <m:sSup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1+120</m:t>
                    </m:r>
                    <m:sSup>
                      <m:sSupPr>
                        <m:ctrlP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  <m:t xml:space="preserve">e</m:t>
                        </m:r>
                      </m:e>
                      <m:sup>
                        <m: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  <m:t xml:space="preserve">-0,025x</m:t>
                        </m:r>
                      </m:sup>
                    </m:sSup>
                  </m:e>
                </m:d>
              </m:e>
              <m:sup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3</m:t>
                </m:r>
              </m:sup>
            </m:sSup>
          </m:den>
        </m:f>
        <m:r>
          <w:rPr>
            <w:rFonts w:ascii="Calibri" w:cs="Calibri" w:eastAsia="Calibri" w:hAnsi="Calibri"/>
            <w:sz w:val="24"/>
            <w:szCs w:val="24"/>
          </w:rPr>
          <m:t xml:space="preserve"> </m:t>
        </m:r>
        <m:d>
          <m:dPr>
            <m:begChr m:val="("/>
            <m:endChr m:val=")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d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1-120</m:t>
            </m:r>
            <m:sSup>
              <m:sSup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sSupPr>
              <m:e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e</m:t>
                </m:r>
              </m:e>
              <m:sup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-0,025x</m:t>
                </m:r>
              </m:sup>
            </m:s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 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Considerando la expresión de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C''(x)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, determina el valor de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x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, para el cual la segunda derivada de los contagios es nula, es decir,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C''(x)=0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lo anterior, responde la pregunta principal de esta actividad: ¿en qué día ocurre el punto de inflexión de la epidemia?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responder la siguiente pregunta, considera que: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m:oMath>
        <m:r>
          <w:rPr>
            <w:rFonts w:ascii="Calibri" w:cs="Calibri" w:eastAsia="Calibri" w:hAnsi="Calibri"/>
            <w:sz w:val="24"/>
            <w:szCs w:val="24"/>
          </w:rPr>
          <m:t xml:space="preserve">C(x)=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13500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1+120</m:t>
            </m:r>
            <m:sSup>
              <m:sSup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sSupPr>
              <m:e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e</m:t>
                </m:r>
              </m:e>
              <m:sup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-0,025x</m:t>
                </m:r>
              </m:sup>
            </m:sSup>
          </m:den>
        </m:f>
        <m:r>
          <w:rPr>
            <w:rFonts w:ascii="Calibri" w:cs="Calibri" w:eastAsia="Calibri" w:hAnsi="Calibri"/>
            <w:sz w:val="24"/>
            <w:szCs w:val="24"/>
          </w:rPr>
          <m:t xml:space="preserve">            C'(x)=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40500</m:t>
            </m:r>
            <m:sSup>
              <m:sSup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sSupPr>
              <m:e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e</m:t>
                </m:r>
              </m:e>
              <m:sup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-0,025x</m:t>
                </m:r>
              </m:sup>
            </m:sSup>
          </m:num>
          <m:den>
            <m:sSup>
              <m:sSup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1+120</m:t>
                    </m:r>
                    <m:sSup>
                      <m:sSupPr>
                        <m:ctrlP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  <m:t xml:space="preserve">e</m:t>
                        </m:r>
                      </m:e>
                      <m:sup>
                        <m: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  <m:t xml:space="preserve">-0,025x</m:t>
                        </m:r>
                      </m:sup>
                    </m:sSup>
                  </m:e>
                </m:d>
              </m:e>
              <m:sup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2</m:t>
                </m:r>
              </m:sup>
            </m:sSup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velocidad y número de contagios en el punto de inflexión?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17.3228346456694" w:right="1399.1338582677176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5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left="-1417" w:right="-1310" w:hanging="21.999999999999886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5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TY3kHM1GjWraH/N97VQ8TV2uWg==">CgMxLjAyDmguNGZqaHd6dXlqbWFlOAByITFiWTZ4S05wTEdJUUNhYlBPY1Q3NUtCSjM1eWtDNllPQw==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2022-12-23T15:06:00Z</dcterms:created>
</cp:coreProperties>
</file>