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EF1F" w14:textId="77777777" w:rsidR="00C44054" w:rsidRDefault="00C44054">
      <w:pPr>
        <w:rPr>
          <w:rFonts w:ascii="Nunito" w:eastAsia="Nunito" w:hAnsi="Nunito" w:cs="Nunito"/>
          <w:b/>
        </w:rPr>
      </w:pPr>
    </w:p>
    <w:p w14:paraId="42372EE2" w14:textId="77777777" w:rsidR="00C44054" w:rsidRDefault="00000000">
      <w:pPr>
        <w:jc w:val="center"/>
        <w:rPr>
          <w:rFonts w:ascii="Calibri" w:eastAsia="Calibri" w:hAnsi="Calibri" w:cs="Calibri"/>
          <w:b/>
          <w:color w:val="351C75"/>
          <w:sz w:val="36"/>
          <w:szCs w:val="36"/>
        </w:rPr>
      </w:pPr>
      <w:r>
        <w:rPr>
          <w:rFonts w:ascii="Calibri" w:eastAsia="Calibri" w:hAnsi="Calibri" w:cs="Calibri"/>
          <w:b/>
          <w:color w:val="351C75"/>
          <w:sz w:val="36"/>
          <w:szCs w:val="36"/>
        </w:rPr>
        <w:t>Guía Práctica</w:t>
      </w:r>
    </w:p>
    <w:p w14:paraId="5A0E7DE6" w14:textId="77777777" w:rsidR="00C44054" w:rsidRDefault="00000000">
      <w:pPr>
        <w:jc w:val="center"/>
        <w:rPr>
          <w:rFonts w:ascii="Calibri" w:eastAsia="Calibri" w:hAnsi="Calibri" w:cs="Calibri"/>
          <w:color w:val="351C75"/>
          <w:sz w:val="28"/>
          <w:szCs w:val="28"/>
        </w:rPr>
      </w:pPr>
      <w:r>
        <w:rPr>
          <w:rFonts w:ascii="Calibri" w:eastAsia="Calibri" w:hAnsi="Calibri" w:cs="Calibri"/>
          <w:color w:val="351C75"/>
          <w:sz w:val="28"/>
          <w:szCs w:val="28"/>
        </w:rPr>
        <w:t>Distancia de frenado</w:t>
      </w:r>
    </w:p>
    <w:p w14:paraId="7900CCAC" w14:textId="77777777" w:rsidR="00C44054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</w:r>
    </w:p>
    <w:p w14:paraId="2EB8E6CF" w14:textId="77777777" w:rsidR="00C44054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Recordemos </w:t>
      </w:r>
      <w:proofErr w:type="gramStart"/>
      <w:r>
        <w:rPr>
          <w:rFonts w:ascii="Calibri" w:eastAsia="Calibri" w:hAnsi="Calibri" w:cs="Calibri"/>
          <w:sz w:val="24"/>
          <w:szCs w:val="24"/>
        </w:rPr>
        <w:t>que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en la situación analizada anteriormente, modelamos la distancia de detención de un automóvil con la siguiente expresión:</w:t>
      </w:r>
    </w:p>
    <w:p w14:paraId="067B64A6" w14:textId="77777777" w:rsidR="00C44054" w:rsidRDefault="00C4405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6D0F8CA" w14:textId="77777777" w:rsidR="00C44054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i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  <w:vertAlign w:val="subscript"/>
        </w:rPr>
        <w:t>detención</w:t>
      </w:r>
      <w:r>
        <w:rPr>
          <w:rFonts w:ascii="Calibri" w:eastAsia="Calibri" w:hAnsi="Calibri" w:cs="Calibri"/>
          <w:sz w:val="28"/>
          <w:szCs w:val="28"/>
        </w:rPr>
        <w:t xml:space="preserve"> = </w:t>
      </w:r>
      <w:r>
        <w:rPr>
          <w:rFonts w:ascii="Calibri" w:eastAsia="Calibri" w:hAnsi="Calibri" w:cs="Calibri"/>
          <w:i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  <w:vertAlign w:val="subscript"/>
        </w:rPr>
        <w:t>reacción</w:t>
      </w:r>
      <w:r>
        <w:rPr>
          <w:rFonts w:ascii="Calibri" w:eastAsia="Calibri" w:hAnsi="Calibri" w:cs="Calibri"/>
          <w:sz w:val="28"/>
          <w:szCs w:val="28"/>
        </w:rPr>
        <w:t xml:space="preserve"> + </w:t>
      </w:r>
      <w:r>
        <w:rPr>
          <w:rFonts w:ascii="Calibri" w:eastAsia="Calibri" w:hAnsi="Calibri" w:cs="Calibri"/>
          <w:i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  <w:vertAlign w:val="subscript"/>
        </w:rPr>
        <w:t>frenado</w:t>
      </w:r>
      <w:r>
        <w:rPr>
          <w:rFonts w:ascii="Calibri" w:eastAsia="Calibri" w:hAnsi="Calibri" w:cs="Calibri"/>
          <w:sz w:val="28"/>
          <w:szCs w:val="28"/>
        </w:rPr>
        <w:t xml:space="preserve"> =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m:oMath>
        <m:f>
          <m:fPr>
            <m:ctrlPr>
              <w:rPr>
                <w:rFonts w:ascii="Calibri" w:eastAsia="Calibri" w:hAnsi="Calibri" w:cs="Calibri"/>
                <w:b/>
                <w:sz w:val="34"/>
                <w:szCs w:val="34"/>
              </w:rPr>
            </m:ctrlPr>
          </m:fPr>
          <m:num>
            <m:r>
              <m:rPr>
                <m:sty m:val="bi"/>
              </m:rPr>
              <w:rPr>
                <w:rFonts w:ascii="Calibri" w:eastAsia="Calibri" w:hAnsi="Calibri" w:cs="Calibri"/>
                <w:sz w:val="34"/>
                <w:szCs w:val="34"/>
              </w:rPr>
              <m:t>5</m:t>
            </m:r>
          </m:num>
          <m:den>
            <m:r>
              <m:rPr>
                <m:sty m:val="bi"/>
              </m:rPr>
              <w:rPr>
                <w:rFonts w:ascii="Calibri" w:eastAsia="Calibri" w:hAnsi="Calibri" w:cs="Calibri"/>
                <w:sz w:val="34"/>
                <w:szCs w:val="34"/>
              </w:rPr>
              <m:t>18</m:t>
            </m:r>
          </m:den>
        </m:f>
      </m:oMath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libri" w:eastAsia="Calibri" w:hAnsi="Calibri" w:cs="Calibri"/>
            <w:sz w:val="24"/>
            <w:szCs w:val="24"/>
          </w:rPr>
          <m:t>∙ v ∙ t +</m:t>
        </m:r>
      </m:oMath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libri" w:eastAsia="Calibri" w:hAnsi="Calibri" w:cs="Calibri"/>
                <w:b/>
                <w:sz w:val="34"/>
                <w:szCs w:val="34"/>
              </w:rPr>
            </m:ctrlPr>
          </m:fPr>
          <m:num>
            <m:r>
              <m:rPr>
                <m:sty m:val="bi"/>
              </m:rPr>
              <w:rPr>
                <w:rFonts w:ascii="Calibri" w:eastAsia="Calibri" w:hAnsi="Calibri" w:cs="Calibri"/>
                <w:sz w:val="34"/>
                <w:szCs w:val="34"/>
              </w:rPr>
              <m:t>4</m:t>
            </m:r>
          </m:num>
          <m:den>
            <m:r>
              <m:rPr>
                <m:sty m:val="bi"/>
              </m:rPr>
              <w:rPr>
                <w:rFonts w:ascii="Calibri" w:eastAsia="Calibri" w:hAnsi="Calibri" w:cs="Calibri"/>
                <w:sz w:val="34"/>
                <w:szCs w:val="34"/>
              </w:rPr>
              <m:t>625</m:t>
            </m:r>
          </m:den>
        </m:f>
        <m:r>
          <m:rPr>
            <m:sty m:val="bi"/>
          </m:rPr>
          <w:rPr>
            <w:rFonts w:ascii="Calibri" w:eastAsia="Calibri" w:hAnsi="Calibri" w:cs="Calibri"/>
            <w:sz w:val="24"/>
            <w:szCs w:val="24"/>
          </w:rPr>
          <m:t xml:space="preserve"> ∙ </m:t>
        </m:r>
        <m:sSup>
          <m:sSupPr>
            <m:ctrlPr>
              <w:rPr>
                <w:rFonts w:ascii="Calibri" w:eastAsia="Calibri" w:hAnsi="Calibri" w:cs="Calibri"/>
                <w:b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libri" w:eastAsia="Calibri" w:hAnsi="Calibri" w:cs="Calibri"/>
                <w:sz w:val="24"/>
                <w:szCs w:val="24"/>
              </w:rPr>
              <m:t>v</m:t>
            </m:r>
          </m:e>
          <m:sup>
            <m:r>
              <m:rPr>
                <m:sty m:val="bi"/>
              </m:rPr>
              <w:rPr>
                <w:rFonts w:ascii="Calibri" w:eastAsia="Calibri" w:hAnsi="Calibri" w:cs="Calibri"/>
                <w:sz w:val="24"/>
                <w:szCs w:val="24"/>
              </w:rPr>
              <m:t>2</m:t>
            </m:r>
          </m:sup>
        </m:sSup>
      </m:oMath>
    </w:p>
    <w:p w14:paraId="59E537F8" w14:textId="77777777" w:rsidR="00C44054" w:rsidRDefault="00C44054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9A11616" w14:textId="77777777" w:rsidR="00C44054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donde la distancia se mide en metros, la velocidad en kilómetros por hora y el tiempo en</w:t>
      </w:r>
      <w:r>
        <w:rPr>
          <w:rFonts w:ascii="Calibri" w:eastAsia="Calibri" w:hAnsi="Calibri" w:cs="Calibri"/>
          <w:sz w:val="24"/>
          <w:szCs w:val="24"/>
        </w:rPr>
        <w:br/>
        <w:t>segundos.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br/>
        <w:t xml:space="preserve">Considera la siguiente información para responder las situaciones que se presentan a continuación. Para revisar los cálculos, puedes usar el recurso GeoGebra que se encuentra en el siguiente </w:t>
      </w:r>
      <w:proofErr w:type="gramStart"/>
      <w:r>
        <w:rPr>
          <w:rFonts w:ascii="Calibri" w:eastAsia="Calibri" w:hAnsi="Calibri" w:cs="Calibri"/>
          <w:sz w:val="24"/>
          <w:szCs w:val="24"/>
        </w:rPr>
        <w:t>link</w:t>
      </w:r>
      <w:proofErr w:type="gramEnd"/>
      <w:r>
        <w:rPr>
          <w:rFonts w:ascii="Calibri" w:eastAsia="Calibri" w:hAnsi="Calibri" w:cs="Calibri"/>
          <w:sz w:val="24"/>
          <w:szCs w:val="24"/>
        </w:rPr>
        <w:t>:</w:t>
      </w:r>
    </w:p>
    <w:p w14:paraId="43D92089" w14:textId="77777777" w:rsidR="00C44054" w:rsidRDefault="0000000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hyperlink r:id="rId8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https://www.geogebra.org/m/m3zjyrqy</w:t>
        </w:r>
      </w:hyperlink>
    </w:p>
    <w:p w14:paraId="7BC1F9BD" w14:textId="77777777" w:rsidR="00C44054" w:rsidRDefault="00C4405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B96BCEC" w14:textId="77777777" w:rsidR="00C44054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 este recurso, es posible calcular la distancia de detención de un vehículo, mediante deslizadores que permiten modificar la velocidad del vehículo y el tiempo de reacción del conductor.</w:t>
      </w:r>
    </w:p>
    <w:p w14:paraId="40DA8DEA" w14:textId="77777777" w:rsidR="00C44054" w:rsidRDefault="00C4405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B831E3B" w14:textId="77777777" w:rsidR="00C44054" w:rsidRDefault="00000000">
      <w:pPr>
        <w:jc w:val="both"/>
        <w:rPr>
          <w:rFonts w:ascii="Calibri" w:eastAsia="Calibri" w:hAnsi="Calibri" w:cs="Calibri"/>
          <w:b/>
          <w:color w:val="351C75"/>
          <w:sz w:val="24"/>
          <w:szCs w:val="24"/>
        </w:rPr>
      </w:pPr>
      <w:r>
        <w:rPr>
          <w:rFonts w:ascii="Calibri" w:eastAsia="Calibri" w:hAnsi="Calibri" w:cs="Calibri"/>
          <w:b/>
          <w:color w:val="351C75"/>
          <w:sz w:val="24"/>
          <w:szCs w:val="24"/>
        </w:rPr>
        <w:t>Situación 1</w:t>
      </w:r>
    </w:p>
    <w:p w14:paraId="102B7735" w14:textId="77777777" w:rsidR="00C44054" w:rsidRDefault="00C4405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E88E173" w14:textId="77777777" w:rsidR="00C44054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De acuerdo 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la Ley de Tránsito en Chile, existen distintos límites de velocidad de acuerdo a la zona o la cantidad de pistas que tiene la vía por donde está circulando un vehículo. La siguiente tabla resume algunos límites de velocidad conocidos para distintas zonas:</w:t>
      </w:r>
    </w:p>
    <w:p w14:paraId="143DF7A2" w14:textId="77777777" w:rsidR="00C44054" w:rsidRDefault="00C44054">
      <w:pPr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25"/>
        <w:gridCol w:w="3375"/>
      </w:tblGrid>
      <w:tr w:rsidR="00C44054" w14:paraId="53B0F6BE" w14:textId="77777777">
        <w:tc>
          <w:tcPr>
            <w:tcW w:w="56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1C943" w14:textId="77777777" w:rsidR="00C440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Zona</w:t>
            </w:r>
          </w:p>
        </w:tc>
        <w:tc>
          <w:tcPr>
            <w:tcW w:w="33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2C6C9" w14:textId="77777777" w:rsidR="00C440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Velocidad máxima</w:t>
            </w:r>
          </w:p>
        </w:tc>
      </w:tr>
      <w:tr w:rsidR="00C44054" w14:paraId="7F8408E1" w14:textId="77777777"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6BC2D" w14:textId="77777777" w:rsidR="00C440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Urbana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DEC6F" w14:textId="77777777" w:rsidR="00C440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 km/h</w:t>
            </w:r>
          </w:p>
        </w:tc>
      </w:tr>
      <w:tr w:rsidR="00C44054" w14:paraId="4499ECC6" w14:textId="77777777"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5A68A" w14:textId="77777777" w:rsidR="00C440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Autopista, con una pista de circulación por sentido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2BDD7" w14:textId="77777777" w:rsidR="00C44054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 km/h</w:t>
            </w:r>
          </w:p>
        </w:tc>
      </w:tr>
      <w:tr w:rsidR="00C44054" w14:paraId="45ED492B" w14:textId="77777777">
        <w:tc>
          <w:tcPr>
            <w:tcW w:w="5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D3195" w14:textId="77777777" w:rsidR="00C44054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Autopista, con dos o más pistas de circulación por sentido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4102C" w14:textId="77777777" w:rsidR="00C44054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120 km/h</w:t>
            </w:r>
          </w:p>
        </w:tc>
      </w:tr>
    </w:tbl>
    <w:p w14:paraId="3B1CC0A7" w14:textId="77777777" w:rsidR="00C44054" w:rsidRDefault="00C44054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9178BD3" w14:textId="77777777" w:rsidR="00C44054" w:rsidRDefault="00000000" w:rsidP="00843947">
      <w:pPr>
        <w:numPr>
          <w:ilvl w:val="0"/>
          <w:numId w:val="2"/>
        </w:numPr>
        <w:spacing w:line="240" w:lineRule="auto"/>
        <w:ind w:left="4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Calcula la distancia de detención para estas tres zonas, considerando un vehículo que se desplaza a la velocidad máxima de cada zona y un tiempo de reacción del conductor de 1 segundo.</w:t>
      </w:r>
      <w:r>
        <w:rPr>
          <w:rFonts w:ascii="Calibri" w:eastAsia="Calibri" w:hAnsi="Calibri" w:cs="Calibri"/>
          <w:sz w:val="24"/>
          <w:szCs w:val="24"/>
        </w:rPr>
        <w:br/>
      </w:r>
    </w:p>
    <w:p w14:paraId="65D3BABC" w14:textId="77777777" w:rsidR="00843947" w:rsidRDefault="00843947" w:rsidP="00843947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75C1097" w14:textId="77777777" w:rsidR="00C44054" w:rsidRDefault="00000000">
      <w:pPr>
        <w:jc w:val="both"/>
        <w:rPr>
          <w:rFonts w:ascii="Calibri" w:eastAsia="Calibri" w:hAnsi="Calibri" w:cs="Calibri"/>
          <w:color w:val="351C75"/>
          <w:sz w:val="24"/>
          <w:szCs w:val="24"/>
        </w:rPr>
      </w:pPr>
      <w:r>
        <w:rPr>
          <w:rFonts w:ascii="Calibri" w:eastAsia="Calibri" w:hAnsi="Calibri" w:cs="Calibri"/>
          <w:b/>
          <w:color w:val="351C75"/>
          <w:sz w:val="24"/>
          <w:szCs w:val="24"/>
        </w:rPr>
        <w:lastRenderedPageBreak/>
        <w:t>Situación 2</w:t>
      </w:r>
    </w:p>
    <w:p w14:paraId="21F56320" w14:textId="77777777" w:rsidR="00C44054" w:rsidRDefault="00C44054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DE87640" w14:textId="6126A478" w:rsidR="00C44054" w:rsidRDefault="0000000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Estar atento a las condiciones del tránsito es muy importante para manejar de manera segura, tanto para el conductor como para el resto de </w:t>
      </w:r>
      <w:r w:rsidR="00843947">
        <w:rPr>
          <w:rFonts w:ascii="Calibri" w:eastAsia="Calibri" w:hAnsi="Calibri" w:cs="Calibri"/>
          <w:sz w:val="24"/>
          <w:szCs w:val="24"/>
        </w:rPr>
        <w:t>los conductores</w:t>
      </w:r>
      <w:r>
        <w:rPr>
          <w:rFonts w:ascii="Calibri" w:eastAsia="Calibri" w:hAnsi="Calibri" w:cs="Calibri"/>
          <w:sz w:val="24"/>
          <w:szCs w:val="24"/>
        </w:rPr>
        <w:t xml:space="preserve"> y peatones. La distracción por el uso de dispositivos móviles es un fenómeno social que afecta al tiempo de reacción y por tanto la distancia de detención, además de arriesgar multas y la suspensión de la licencia.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br/>
        <w:t>Por ejemplo, revisar un mensaje de texto que nos ha llegado al celular puede tomar 5 segundos, en los que no estamos atentos a lo que sucede en el camino.</w:t>
      </w:r>
      <w:r>
        <w:rPr>
          <w:rFonts w:ascii="Calibri" w:eastAsia="Calibri" w:hAnsi="Calibri" w:cs="Calibri"/>
          <w:sz w:val="24"/>
          <w:szCs w:val="24"/>
        </w:rPr>
        <w:br/>
      </w:r>
    </w:p>
    <w:p w14:paraId="3A0D54DC" w14:textId="77777777" w:rsidR="00C44054" w:rsidRDefault="00000000">
      <w:pPr>
        <w:numPr>
          <w:ilvl w:val="0"/>
          <w:numId w:val="1"/>
        </w:numPr>
        <w:spacing w:line="240" w:lineRule="auto"/>
        <w:ind w:left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Calcula la distancia de detención para un vehículo que circula a 60 km/h, considerando el tiempo de reacción de un conductor distraído por revisar su celular.</w:t>
      </w:r>
    </w:p>
    <w:p w14:paraId="2C7D4D12" w14:textId="77777777" w:rsidR="00C44054" w:rsidRDefault="00C44054">
      <w:pPr>
        <w:spacing w:line="240" w:lineRule="auto"/>
        <w:ind w:left="425" w:hanging="360"/>
        <w:jc w:val="both"/>
        <w:rPr>
          <w:rFonts w:ascii="Calibri" w:eastAsia="Calibri" w:hAnsi="Calibri" w:cs="Calibri"/>
          <w:sz w:val="24"/>
          <w:szCs w:val="24"/>
        </w:rPr>
      </w:pPr>
    </w:p>
    <w:p w14:paraId="5E027A83" w14:textId="6E4346B7" w:rsidR="00C44054" w:rsidRDefault="00000000" w:rsidP="00843947">
      <w:pPr>
        <w:numPr>
          <w:ilvl w:val="0"/>
          <w:numId w:val="1"/>
        </w:numPr>
        <w:spacing w:line="240" w:lineRule="auto"/>
        <w:ind w:left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Calcula la distancia de detención para un vehículo que circula a la misma velocidad, pero teniendo en cuenta que esta vez el conductor sí está atento a las condiciones del tránsito. ¿Cuál es la diferencia de distancias entre estas dos situaciones? ¿Es esta diferencia significativa para manejar de forma segura?</w:t>
      </w:r>
      <w:r>
        <w:rPr>
          <w:rFonts w:ascii="Calibri" w:eastAsia="Calibri" w:hAnsi="Calibri" w:cs="Calibri"/>
          <w:sz w:val="24"/>
          <w:szCs w:val="24"/>
        </w:rPr>
        <w:br/>
      </w:r>
    </w:p>
    <w:p w14:paraId="2022DEAA" w14:textId="77777777" w:rsidR="00C44054" w:rsidRDefault="00000000">
      <w:pPr>
        <w:jc w:val="both"/>
        <w:rPr>
          <w:rFonts w:ascii="Calibri" w:eastAsia="Calibri" w:hAnsi="Calibri" w:cs="Calibri"/>
          <w:color w:val="351C75"/>
          <w:sz w:val="24"/>
          <w:szCs w:val="24"/>
        </w:rPr>
      </w:pPr>
      <w:r>
        <w:rPr>
          <w:rFonts w:ascii="Calibri" w:eastAsia="Calibri" w:hAnsi="Calibri" w:cs="Calibri"/>
          <w:b/>
          <w:color w:val="351C75"/>
          <w:sz w:val="24"/>
          <w:szCs w:val="24"/>
        </w:rPr>
        <w:t>Situación 3</w:t>
      </w:r>
    </w:p>
    <w:p w14:paraId="74C4E8E3" w14:textId="77777777" w:rsidR="00C44054" w:rsidRDefault="00C44054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1273118" w14:textId="77777777" w:rsidR="00C44054" w:rsidRDefault="0000000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Otro factor muy relevante que altera nuestra capacidad para conducir y reaccionar es la somnolencia, un estado en el que una persona es propensa a quedarse dormida, a sentirse cansada e irritada. Dentro de las posibles causas de este estado para un conductor, está la ingesta de alcohol, la calidad del sueño o los efectos secundarios de medicamentos, que pueden ser inductores de sueño.</w:t>
      </w:r>
    </w:p>
    <w:p w14:paraId="17933D76" w14:textId="77777777" w:rsidR="00C44054" w:rsidRDefault="00C44054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6A9A63F" w14:textId="77777777" w:rsidR="00C44054" w:rsidRDefault="00000000">
      <w:pPr>
        <w:numPr>
          <w:ilvl w:val="0"/>
          <w:numId w:val="3"/>
        </w:numPr>
        <w:spacing w:line="240" w:lineRule="auto"/>
        <w:ind w:left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Considera un vehículo que circula a 50 km/h, manejado por un conductor somnoliento. ¿Cuántos segundos de tiempo de reacción bastan para que recorra más de 40 metros sin detenerse?</w:t>
      </w:r>
    </w:p>
    <w:p w14:paraId="355B7237" w14:textId="77777777" w:rsidR="00C44054" w:rsidRDefault="00C44054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0396BB8" w14:textId="77777777" w:rsidR="00C44054" w:rsidRDefault="00C44054">
      <w:pPr>
        <w:spacing w:line="240" w:lineRule="auto"/>
        <w:jc w:val="both"/>
        <w:rPr>
          <w:rFonts w:ascii="Nunito" w:eastAsia="Nunito" w:hAnsi="Nunito" w:cs="Nunito"/>
          <w:b/>
        </w:rPr>
      </w:pPr>
    </w:p>
    <w:p w14:paraId="05E62D1E" w14:textId="77777777" w:rsidR="00C44054" w:rsidRDefault="00C44054">
      <w:pPr>
        <w:spacing w:line="240" w:lineRule="auto"/>
        <w:jc w:val="both"/>
        <w:rPr>
          <w:rFonts w:ascii="Nunito" w:eastAsia="Nunito" w:hAnsi="Nunito" w:cs="Nunito"/>
          <w:b/>
        </w:rPr>
      </w:pPr>
    </w:p>
    <w:p w14:paraId="6A5D7F02" w14:textId="77777777" w:rsidR="00C44054" w:rsidRDefault="00C44054">
      <w:pPr>
        <w:spacing w:line="240" w:lineRule="auto"/>
        <w:jc w:val="both"/>
        <w:rPr>
          <w:rFonts w:ascii="Nunito" w:eastAsia="Nunito" w:hAnsi="Nunito" w:cs="Nunito"/>
          <w:b/>
        </w:rPr>
      </w:pPr>
    </w:p>
    <w:p w14:paraId="1FDE68E3" w14:textId="77777777" w:rsidR="00C44054" w:rsidRDefault="00C44054">
      <w:pPr>
        <w:spacing w:line="240" w:lineRule="auto"/>
        <w:jc w:val="both"/>
        <w:rPr>
          <w:rFonts w:ascii="Nunito" w:eastAsia="Nunito" w:hAnsi="Nunito" w:cs="Nunito"/>
          <w:b/>
        </w:rPr>
      </w:pPr>
    </w:p>
    <w:p w14:paraId="326A9B4A" w14:textId="77777777" w:rsidR="00C44054" w:rsidRDefault="00C44054">
      <w:pPr>
        <w:spacing w:line="240" w:lineRule="auto"/>
        <w:jc w:val="both"/>
        <w:rPr>
          <w:rFonts w:ascii="Nunito" w:eastAsia="Nunito" w:hAnsi="Nunito" w:cs="Nunito"/>
          <w:b/>
        </w:rPr>
      </w:pPr>
    </w:p>
    <w:p w14:paraId="3ED44305" w14:textId="77777777" w:rsidR="00C44054" w:rsidRDefault="00C44054">
      <w:pPr>
        <w:spacing w:line="240" w:lineRule="auto"/>
        <w:jc w:val="both"/>
        <w:rPr>
          <w:rFonts w:ascii="Nunito" w:eastAsia="Nunito" w:hAnsi="Nunito" w:cs="Nunito"/>
          <w:b/>
        </w:rPr>
      </w:pPr>
    </w:p>
    <w:p w14:paraId="701BE830" w14:textId="77777777" w:rsidR="00C44054" w:rsidRDefault="00C44054">
      <w:pPr>
        <w:spacing w:line="240" w:lineRule="auto"/>
        <w:jc w:val="both"/>
        <w:rPr>
          <w:rFonts w:ascii="Nunito" w:eastAsia="Nunito" w:hAnsi="Nunito" w:cs="Nunito"/>
          <w:b/>
        </w:rPr>
      </w:pPr>
    </w:p>
    <w:p w14:paraId="79A75D50" w14:textId="77777777" w:rsidR="00C44054" w:rsidRDefault="00C44054">
      <w:pPr>
        <w:spacing w:line="240" w:lineRule="auto"/>
        <w:jc w:val="both"/>
        <w:rPr>
          <w:rFonts w:ascii="Nunito" w:eastAsia="Nunito" w:hAnsi="Nunito" w:cs="Nunito"/>
          <w:b/>
        </w:rPr>
      </w:pPr>
    </w:p>
    <w:p w14:paraId="24B3CB36" w14:textId="77777777" w:rsidR="00C44054" w:rsidRDefault="00C44054">
      <w:pPr>
        <w:spacing w:line="240" w:lineRule="auto"/>
        <w:jc w:val="both"/>
        <w:rPr>
          <w:rFonts w:ascii="Nunito" w:eastAsia="Nunito" w:hAnsi="Nunito" w:cs="Nunito"/>
          <w:b/>
        </w:rPr>
      </w:pPr>
    </w:p>
    <w:p w14:paraId="2087A7EB" w14:textId="77777777" w:rsidR="00C44054" w:rsidRDefault="00C44054">
      <w:pPr>
        <w:spacing w:line="240" w:lineRule="auto"/>
        <w:jc w:val="both"/>
        <w:rPr>
          <w:rFonts w:ascii="Nunito" w:eastAsia="Nunito" w:hAnsi="Nunito" w:cs="Nunito"/>
          <w:b/>
        </w:rPr>
      </w:pPr>
    </w:p>
    <w:p w14:paraId="0F4198EC" w14:textId="77777777" w:rsidR="00C44054" w:rsidRDefault="00C44054">
      <w:pPr>
        <w:spacing w:line="240" w:lineRule="auto"/>
        <w:jc w:val="both"/>
        <w:rPr>
          <w:rFonts w:ascii="Nunito" w:eastAsia="Nunito" w:hAnsi="Nunito" w:cs="Nunito"/>
          <w:b/>
        </w:rPr>
      </w:pPr>
    </w:p>
    <w:p w14:paraId="62945233" w14:textId="77777777" w:rsidR="00C44054" w:rsidRDefault="00C44054">
      <w:pPr>
        <w:spacing w:line="240" w:lineRule="auto"/>
        <w:jc w:val="both"/>
        <w:rPr>
          <w:rFonts w:ascii="Nunito" w:eastAsia="Nunito" w:hAnsi="Nunito" w:cs="Nunito"/>
          <w:b/>
        </w:rPr>
      </w:pPr>
    </w:p>
    <w:p w14:paraId="6F225EC4" w14:textId="77777777" w:rsidR="00C44054" w:rsidRDefault="00C44054">
      <w:pPr>
        <w:spacing w:line="240" w:lineRule="auto"/>
        <w:jc w:val="both"/>
        <w:rPr>
          <w:rFonts w:ascii="Nunito" w:eastAsia="Nunito" w:hAnsi="Nunito" w:cs="Nunito"/>
          <w:b/>
        </w:rPr>
      </w:pPr>
    </w:p>
    <w:p w14:paraId="149A8928" w14:textId="77777777" w:rsidR="00C44054" w:rsidRDefault="00C44054">
      <w:pPr>
        <w:spacing w:line="240" w:lineRule="auto"/>
        <w:jc w:val="both"/>
        <w:rPr>
          <w:rFonts w:ascii="Nunito" w:eastAsia="Nunito" w:hAnsi="Nunito" w:cs="Nunito"/>
          <w:b/>
        </w:rPr>
      </w:pPr>
    </w:p>
    <w:p w14:paraId="078C7211" w14:textId="77777777" w:rsidR="00C44054" w:rsidRDefault="00C44054">
      <w:pPr>
        <w:spacing w:line="240" w:lineRule="auto"/>
        <w:jc w:val="both"/>
        <w:rPr>
          <w:rFonts w:ascii="Nunito" w:eastAsia="Nunito" w:hAnsi="Nunito" w:cs="Nunito"/>
          <w:b/>
        </w:rPr>
      </w:pPr>
    </w:p>
    <w:p w14:paraId="08CE5298" w14:textId="77777777" w:rsidR="00843947" w:rsidRDefault="00843947">
      <w:pPr>
        <w:jc w:val="center"/>
        <w:rPr>
          <w:rFonts w:ascii="Calibri" w:eastAsia="Calibri" w:hAnsi="Calibri" w:cs="Calibri"/>
          <w:b/>
          <w:color w:val="351C75"/>
          <w:sz w:val="36"/>
          <w:szCs w:val="36"/>
        </w:rPr>
      </w:pPr>
    </w:p>
    <w:p w14:paraId="3200A1EF" w14:textId="1E6E4EB6" w:rsidR="00C44054" w:rsidRDefault="00000000">
      <w:pPr>
        <w:jc w:val="center"/>
        <w:rPr>
          <w:rFonts w:ascii="Calibri" w:eastAsia="Calibri" w:hAnsi="Calibri" w:cs="Calibri"/>
          <w:b/>
          <w:color w:val="351C75"/>
          <w:sz w:val="36"/>
          <w:szCs w:val="36"/>
        </w:rPr>
      </w:pPr>
      <w:r>
        <w:rPr>
          <w:rFonts w:ascii="Calibri" w:eastAsia="Calibri" w:hAnsi="Calibri" w:cs="Calibri"/>
          <w:b/>
          <w:color w:val="351C75"/>
          <w:sz w:val="36"/>
          <w:szCs w:val="36"/>
        </w:rPr>
        <w:lastRenderedPageBreak/>
        <w:t>Solucionario</w:t>
      </w:r>
    </w:p>
    <w:p w14:paraId="5D512AA9" w14:textId="77777777" w:rsidR="00C44054" w:rsidRDefault="00C44054">
      <w:pPr>
        <w:rPr>
          <w:rFonts w:ascii="Calibri" w:eastAsia="Calibri" w:hAnsi="Calibri" w:cs="Calibri"/>
        </w:rPr>
      </w:pPr>
    </w:p>
    <w:tbl>
      <w:tblPr>
        <w:tblStyle w:val="a5"/>
        <w:tblW w:w="8895" w:type="dxa"/>
        <w:tblInd w:w="15" w:type="dxa"/>
        <w:tblBorders>
          <w:top w:val="single" w:sz="8" w:space="0" w:color="60B698"/>
          <w:left w:val="single" w:sz="8" w:space="0" w:color="60B698"/>
          <w:bottom w:val="single" w:sz="8" w:space="0" w:color="60B698"/>
          <w:right w:val="single" w:sz="8" w:space="0" w:color="60B698"/>
          <w:insideH w:val="single" w:sz="8" w:space="0" w:color="60B698"/>
          <w:insideV w:val="single" w:sz="8" w:space="0" w:color="60B698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555"/>
        <w:gridCol w:w="7350"/>
      </w:tblGrid>
      <w:tr w:rsidR="00C44054" w14:paraId="427F419D" w14:textId="77777777">
        <w:tc>
          <w:tcPr>
            <w:tcW w:w="990" w:type="dxa"/>
            <w:tcBorders>
              <w:left w:val="single" w:sz="8" w:space="0" w:color="FFFFFF"/>
              <w:right w:val="single" w:sz="8" w:space="0" w:color="FFFFFF"/>
            </w:tcBorders>
          </w:tcPr>
          <w:p w14:paraId="0DDE7143" w14:textId="77777777" w:rsidR="00C44054" w:rsidRDefault="000000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Sit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1</w:t>
            </w:r>
          </w:p>
        </w:tc>
        <w:tc>
          <w:tcPr>
            <w:tcW w:w="555" w:type="dxa"/>
            <w:tcBorders>
              <w:left w:val="single" w:sz="8" w:space="0" w:color="FFFFFF"/>
              <w:right w:val="single" w:sz="8" w:space="0" w:color="FFFFFF"/>
            </w:tcBorders>
          </w:tcPr>
          <w:p w14:paraId="29ABBEFB" w14:textId="77777777" w:rsidR="00C44054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a.  </w:t>
            </w:r>
          </w:p>
        </w:tc>
        <w:tc>
          <w:tcPr>
            <w:tcW w:w="7350" w:type="dxa"/>
            <w:tcBorders>
              <w:left w:val="single" w:sz="8" w:space="0" w:color="FFFFFF"/>
              <w:right w:val="single" w:sz="8" w:space="0" w:color="FFFFFF"/>
            </w:tcBorders>
          </w:tcPr>
          <w:p w14:paraId="3CCA5A08" w14:textId="77777777" w:rsidR="00C44054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Zona urbana:</w:t>
            </w:r>
          </w:p>
          <w:p w14:paraId="39ECBD3F" w14:textId="77777777" w:rsidR="00C44054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libri" w:eastAsia="Calibri" w:hAnsi="Calibri" w:cs="Calibr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18</m:t>
                  </m:r>
                </m:den>
              </m:f>
              <m:r>
                <w:rPr>
                  <w:rFonts w:ascii="Calibri" w:eastAsia="Calibri" w:hAnsi="Calibri" w:cs="Calibri"/>
                  <w:sz w:val="32"/>
                  <w:szCs w:val="32"/>
                </w:rPr>
                <m:t>⋅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50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⋅</m:t>
              </m:r>
            </m:oMath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1+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libri" w:eastAsia="Calibri" w:hAnsi="Calibri" w:cs="Calibr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625</m:t>
                  </m:r>
                </m:den>
              </m:f>
              <m:r>
                <w:rPr>
                  <w:rFonts w:ascii="Calibri" w:eastAsia="Calibri" w:hAnsi="Calibri" w:cs="Calibri"/>
                  <w:sz w:val="32"/>
                  <w:szCs w:val="32"/>
                </w:rPr>
                <m:t>⋅</m:t>
              </m:r>
            </m:oMath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(50</m:t>
              </m:r>
              <m:sSup>
                <m:sSup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=29,89 m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4A24F9A5" w14:textId="77777777" w:rsidR="00C44054" w:rsidRDefault="00C44054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78A0E07" w14:textId="77777777" w:rsidR="00C44054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Autopista con una pista de circulación:</w:t>
            </w:r>
          </w:p>
          <w:p w14:paraId="5648E946" w14:textId="77777777" w:rsidR="00C44054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libri" w:eastAsia="Calibri" w:hAnsi="Calibri" w:cs="Calibr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18</m:t>
                  </m:r>
                </m:den>
              </m:f>
              <m:r>
                <w:rPr>
                  <w:rFonts w:ascii="Calibri" w:eastAsia="Calibri" w:hAnsi="Calibri" w:cs="Calibri"/>
                  <w:sz w:val="32"/>
                  <w:szCs w:val="32"/>
                </w:rPr>
                <m:t>⋅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100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⋅</m:t>
              </m:r>
            </m:oMath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1+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libri" w:eastAsia="Calibri" w:hAnsi="Calibri" w:cs="Calibr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625</m:t>
                  </m:r>
                </m:den>
              </m:f>
              <m:r>
                <w:rPr>
                  <w:rFonts w:ascii="Calibri" w:eastAsia="Calibri" w:hAnsi="Calibri" w:cs="Calibri"/>
                  <w:sz w:val="32"/>
                  <w:szCs w:val="32"/>
                </w:rPr>
                <m:t>⋅</m:t>
              </m:r>
            </m:oMath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(100</m:t>
              </m:r>
              <m:sSup>
                <m:sSup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=91,78 m</m:t>
              </m:r>
            </m:oMath>
          </w:p>
          <w:p w14:paraId="462A0E40" w14:textId="77777777" w:rsidR="00C44054" w:rsidRDefault="00C44054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67195B3" w14:textId="77777777" w:rsidR="00C44054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Autopista con una pista de circulación:</w:t>
            </w:r>
          </w:p>
          <w:p w14:paraId="5E88D5CF" w14:textId="77777777" w:rsidR="00C44054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libri" w:eastAsia="Calibri" w:hAnsi="Calibri" w:cs="Calibr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18</m:t>
                  </m:r>
                </m:den>
              </m:f>
              <m:r>
                <w:rPr>
                  <w:rFonts w:ascii="Calibri" w:eastAsia="Calibri" w:hAnsi="Calibri" w:cs="Calibri"/>
                  <w:sz w:val="32"/>
                  <w:szCs w:val="32"/>
                </w:rPr>
                <m:t>⋅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120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⋅</m:t>
              </m:r>
            </m:oMath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1+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libri" w:eastAsia="Calibri" w:hAnsi="Calibri" w:cs="Calibr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libri" w:eastAsia="Calibri" w:hAnsi="Calibri" w:cs="Calibri"/>
                      <w:sz w:val="32"/>
                      <w:szCs w:val="32"/>
                    </w:rPr>
                    <m:t>625</m:t>
                  </m:r>
                </m:den>
              </m:f>
              <m:r>
                <w:rPr>
                  <w:rFonts w:ascii="Calibri" w:eastAsia="Calibri" w:hAnsi="Calibri" w:cs="Calibri"/>
                  <w:sz w:val="32"/>
                  <w:szCs w:val="32"/>
                </w:rPr>
                <m:t>⋅</m:t>
              </m:r>
            </m:oMath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(120</m:t>
              </m:r>
              <m:sSup>
                <m:sSup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Calibri" w:eastAsia="Calibri" w:hAnsi="Calibri" w:cs="Calibri"/>
                <w:sz w:val="32"/>
                <w:szCs w:val="32"/>
              </w:rPr>
              <w:t xml:space="preserve">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=125,49 m</m:t>
              </m:r>
            </m:oMath>
          </w:p>
        </w:tc>
      </w:tr>
      <w:tr w:rsidR="00C44054" w14:paraId="1E6D479E" w14:textId="77777777">
        <w:tc>
          <w:tcPr>
            <w:tcW w:w="990" w:type="dxa"/>
            <w:tcBorders>
              <w:left w:val="single" w:sz="8" w:space="0" w:color="FFFFFF"/>
              <w:right w:val="single" w:sz="8" w:space="0" w:color="FFFFFF"/>
            </w:tcBorders>
          </w:tcPr>
          <w:p w14:paraId="2704EE97" w14:textId="77777777" w:rsidR="00C44054" w:rsidRDefault="000000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Sit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2</w:t>
            </w:r>
          </w:p>
        </w:tc>
        <w:tc>
          <w:tcPr>
            <w:tcW w:w="555" w:type="dxa"/>
            <w:tcBorders>
              <w:left w:val="single" w:sz="8" w:space="0" w:color="FFFFFF"/>
              <w:right w:val="single" w:sz="8" w:space="0" w:color="FFFFFF"/>
            </w:tcBorders>
          </w:tcPr>
          <w:p w14:paraId="0341E66F" w14:textId="77777777" w:rsidR="00C44054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a.</w:t>
            </w:r>
          </w:p>
        </w:tc>
        <w:tc>
          <w:tcPr>
            <w:tcW w:w="7350" w:type="dxa"/>
            <w:tcBorders>
              <w:left w:val="single" w:sz="8" w:space="0" w:color="FFFFFF"/>
              <w:right w:val="single" w:sz="8" w:space="0" w:color="FFFFFF"/>
            </w:tcBorders>
          </w:tcPr>
          <w:p w14:paraId="1231E00F" w14:textId="77777777" w:rsidR="00C44054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32"/>
                <w:szCs w:val="32"/>
              </w:rPr>
              <w:drawing>
                <wp:inline distT="114300" distB="114300" distL="114300" distR="114300" wp14:anchorId="78BEE873" wp14:editId="4EE877C4">
                  <wp:extent cx="3656432" cy="2660102"/>
                  <wp:effectExtent l="0" t="0" r="0" b="0"/>
                  <wp:docPr id="1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432" cy="266010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054" w14:paraId="22669659" w14:textId="77777777">
        <w:tc>
          <w:tcPr>
            <w:tcW w:w="990" w:type="dxa"/>
            <w:tcBorders>
              <w:left w:val="single" w:sz="8" w:space="0" w:color="FFFFFF"/>
              <w:right w:val="single" w:sz="8" w:space="0" w:color="FFFFFF"/>
            </w:tcBorders>
          </w:tcPr>
          <w:p w14:paraId="61612A4D" w14:textId="77777777" w:rsidR="00C44054" w:rsidRDefault="00C44054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8" w:space="0" w:color="FFFFFF"/>
              <w:right w:val="single" w:sz="8" w:space="0" w:color="FFFFFF"/>
            </w:tcBorders>
          </w:tcPr>
          <w:p w14:paraId="67A0A4C3" w14:textId="77777777" w:rsidR="00C44054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b.</w:t>
            </w:r>
          </w:p>
        </w:tc>
        <w:tc>
          <w:tcPr>
            <w:tcW w:w="7350" w:type="dxa"/>
            <w:tcBorders>
              <w:left w:val="single" w:sz="8" w:space="0" w:color="FFFFFF"/>
              <w:right w:val="single" w:sz="8" w:space="0" w:color="FFFFFF"/>
            </w:tcBorders>
          </w:tcPr>
          <w:p w14:paraId="18DDB00C" w14:textId="77777777" w:rsidR="00C44054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114300" distB="114300" distL="114300" distR="114300" wp14:anchorId="47477AEF" wp14:editId="1C440FC6">
                  <wp:extent cx="3643313" cy="2645864"/>
                  <wp:effectExtent l="0" t="0" r="0" b="0"/>
                  <wp:docPr id="1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3313" cy="26458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BB782B8" w14:textId="6E9811C1" w:rsidR="00C44054" w:rsidRDefault="0084394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 diferencia</w:t>
            </w:r>
            <w:r w:rsidR="00000000">
              <w:rPr>
                <w:rFonts w:ascii="Calibri" w:eastAsia="Calibri" w:hAnsi="Calibri" w:cs="Calibri"/>
                <w:sz w:val="24"/>
                <w:szCs w:val="24"/>
              </w:rPr>
              <w:t xml:space="preserve"> de estas distancias es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106,37 m-39,71 m=66,66 m</m:t>
              </m:r>
            </m:oMath>
            <w:r w:rsidR="00000000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1A1E95D4" w14:textId="77777777" w:rsidR="00C44054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Esta diferencia es significativa para manejar de forma segura, debido a que la diferencia de estas distancias es mucho mayor a la distancia de detención para un conductor atento. </w:t>
            </w:r>
          </w:p>
        </w:tc>
      </w:tr>
      <w:tr w:rsidR="00C44054" w14:paraId="7FF35C52" w14:textId="77777777">
        <w:tc>
          <w:tcPr>
            <w:tcW w:w="990" w:type="dxa"/>
            <w:tcBorders>
              <w:left w:val="single" w:sz="8" w:space="0" w:color="FFFFFF"/>
              <w:right w:val="single" w:sz="8" w:space="0" w:color="FFFFFF"/>
            </w:tcBorders>
          </w:tcPr>
          <w:p w14:paraId="54A28DE0" w14:textId="77777777" w:rsidR="00C44054" w:rsidRDefault="000000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Sit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3</w:t>
            </w:r>
          </w:p>
        </w:tc>
        <w:tc>
          <w:tcPr>
            <w:tcW w:w="555" w:type="dxa"/>
            <w:tcBorders>
              <w:left w:val="single" w:sz="8" w:space="0" w:color="FFFFFF"/>
              <w:right w:val="single" w:sz="8" w:space="0" w:color="FFFFFF"/>
            </w:tcBorders>
          </w:tcPr>
          <w:p w14:paraId="7B29B764" w14:textId="77777777" w:rsidR="00C44054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a.</w:t>
            </w:r>
          </w:p>
        </w:tc>
        <w:tc>
          <w:tcPr>
            <w:tcW w:w="7350" w:type="dxa"/>
            <w:tcBorders>
              <w:left w:val="single" w:sz="8" w:space="0" w:color="FFFFFF"/>
              <w:right w:val="single" w:sz="8" w:space="0" w:color="FFFFFF"/>
            </w:tcBorders>
          </w:tcPr>
          <w:p w14:paraId="0A6D828C" w14:textId="77777777" w:rsidR="00C44054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114300" distB="114300" distL="114300" distR="114300" wp14:anchorId="7A1DD673" wp14:editId="65B8EA78">
                  <wp:extent cx="4533900" cy="3314700"/>
                  <wp:effectExtent l="0" t="0" r="0" b="0"/>
                  <wp:docPr id="1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0" cy="3314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635FB38" w14:textId="77777777" w:rsidR="00C44054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Con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t=2 s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se recorren más de 40 metros.</w:t>
            </w:r>
          </w:p>
        </w:tc>
      </w:tr>
    </w:tbl>
    <w:p w14:paraId="3629B2D8" w14:textId="77777777" w:rsidR="00C44054" w:rsidRDefault="00C44054">
      <w:pPr>
        <w:jc w:val="both"/>
        <w:rPr>
          <w:rFonts w:ascii="Nunito" w:eastAsia="Nunito" w:hAnsi="Nunito" w:cs="Nunito"/>
          <w:b/>
        </w:rPr>
      </w:pPr>
    </w:p>
    <w:sectPr w:rsidR="00C44054">
      <w:headerReference w:type="default" r:id="rId12"/>
      <w:footerReference w:type="default" r:id="rId13"/>
      <w:pgSz w:w="11909" w:h="16834"/>
      <w:pgMar w:top="1440" w:right="1440" w:bottom="1440" w:left="144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341C4" w14:textId="77777777" w:rsidR="00D25C36" w:rsidRDefault="00D25C36">
      <w:pPr>
        <w:spacing w:line="240" w:lineRule="auto"/>
      </w:pPr>
      <w:r>
        <w:separator/>
      </w:r>
    </w:p>
  </w:endnote>
  <w:endnote w:type="continuationSeparator" w:id="0">
    <w:p w14:paraId="4290F24E" w14:textId="77777777" w:rsidR="00D25C36" w:rsidRDefault="00D25C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27A6B" w14:textId="77777777" w:rsidR="00C44054" w:rsidRDefault="00000000">
    <w:pPr>
      <w:ind w:left="-1440" w:right="-1434"/>
    </w:pPr>
    <w:r>
      <w:rPr>
        <w:noProof/>
      </w:rPr>
      <w:drawing>
        <wp:inline distT="114300" distB="114300" distL="114300" distR="114300" wp14:anchorId="68A25FCC" wp14:editId="384204FA">
          <wp:extent cx="8129588" cy="190500"/>
          <wp:effectExtent l="0" t="0" r="0" b="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BAA4A" w14:textId="77777777" w:rsidR="00D25C36" w:rsidRDefault="00D25C36">
      <w:pPr>
        <w:spacing w:line="240" w:lineRule="auto"/>
      </w:pPr>
      <w:r>
        <w:separator/>
      </w:r>
    </w:p>
  </w:footnote>
  <w:footnote w:type="continuationSeparator" w:id="0">
    <w:p w14:paraId="0E40B45D" w14:textId="77777777" w:rsidR="00D25C36" w:rsidRDefault="00D25C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4E31A" w14:textId="77777777" w:rsidR="00C44054" w:rsidRDefault="00000000">
    <w:pPr>
      <w:ind w:left="-1440" w:hanging="30"/>
    </w:pPr>
    <w:r>
      <w:rPr>
        <w:noProof/>
      </w:rPr>
      <w:drawing>
        <wp:inline distT="114300" distB="114300" distL="114300" distR="114300" wp14:anchorId="035196FE" wp14:editId="6C1A4EC9">
          <wp:extent cx="7586663" cy="19050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5693DA0" w14:textId="77777777" w:rsidR="00C44054" w:rsidRDefault="00000000">
    <w:pPr>
      <w:ind w:left="-1417" w:right="-1310" w:hanging="21"/>
      <w:jc w:val="right"/>
    </w:pPr>
    <w:r>
      <w:rPr>
        <w:noProof/>
      </w:rPr>
      <w:drawing>
        <wp:inline distT="114300" distB="114300" distL="114300" distR="114300" wp14:anchorId="484D5DEC" wp14:editId="5B18FCAD">
          <wp:extent cx="843915" cy="654429"/>
          <wp:effectExtent l="0" t="0" r="0" b="0"/>
          <wp:docPr id="1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53C8C"/>
    <w:multiLevelType w:val="multilevel"/>
    <w:tmpl w:val="FA16A11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4565A24"/>
    <w:multiLevelType w:val="multilevel"/>
    <w:tmpl w:val="A416535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2E44E9E"/>
    <w:multiLevelType w:val="multilevel"/>
    <w:tmpl w:val="A440A0C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676691603">
    <w:abstractNumId w:val="1"/>
  </w:num>
  <w:num w:numId="2" w16cid:durableId="693770791">
    <w:abstractNumId w:val="2"/>
  </w:num>
  <w:num w:numId="3" w16cid:durableId="79522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054"/>
    <w:rsid w:val="00843947"/>
    <w:rsid w:val="00C44054"/>
    <w:rsid w:val="00D2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2C85"/>
  <w15:docId w15:val="{34847FEC-2B8A-4B90-B575-3534C728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ebra.org/m/m3zjyrq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3jlfeQoZ4vkhbytRmOf81DB9f3w==">AMUW2mUI+Uurnb9RoNzjASFDQmf5ckygb+ZGTAw81tNPBieNAv0l4oFRhxf55s7mKIX6S49ekbNGTwaGYXv/FJFN3DIYpa4zSxmpi1UyfZU/U8sFKoTL1wI=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diego</cp:lastModifiedBy>
  <cp:revision>2</cp:revision>
  <dcterms:created xsi:type="dcterms:W3CDTF">2022-12-23T15:06:00Z</dcterms:created>
  <dcterms:modified xsi:type="dcterms:W3CDTF">2023-08-14T01:49:00Z</dcterms:modified>
</cp:coreProperties>
</file>