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26C0" w14:textId="77777777" w:rsidR="004209DF"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w:t>
      </w:r>
    </w:p>
    <w:p w14:paraId="636E4906" w14:textId="77777777" w:rsidR="004209DF" w:rsidRDefault="00000000">
      <w:pPr>
        <w:spacing w:after="160" w:line="259" w:lineRule="auto"/>
        <w:jc w:val="center"/>
        <w:rPr>
          <w:rFonts w:ascii="Calibri" w:eastAsia="Calibri" w:hAnsi="Calibri" w:cs="Calibri"/>
          <w:color w:val="433B72"/>
          <w:sz w:val="28"/>
          <w:szCs w:val="28"/>
        </w:rPr>
      </w:pPr>
      <w:r>
        <w:rPr>
          <w:rFonts w:ascii="Calibri" w:eastAsia="Calibri" w:hAnsi="Calibri" w:cs="Calibri"/>
          <w:color w:val="433B72"/>
          <w:sz w:val="28"/>
          <w:szCs w:val="28"/>
        </w:rPr>
        <w:t xml:space="preserve"> </w:t>
      </w:r>
    </w:p>
    <w:p w14:paraId="18F44AA4" w14:textId="77777777" w:rsidR="004209DF" w:rsidRDefault="00000000" w:rsidP="003C2169">
      <w:pPr>
        <w:rPr>
          <w:rFonts w:ascii="Calibri" w:eastAsia="Calibri" w:hAnsi="Calibri" w:cs="Calibri"/>
          <w:sz w:val="24"/>
          <w:szCs w:val="24"/>
        </w:rPr>
      </w:pPr>
      <w:r>
        <w:rPr>
          <w:rFonts w:ascii="Calibri" w:eastAsia="Calibri" w:hAnsi="Calibri" w:cs="Calibri"/>
          <w:sz w:val="24"/>
          <w:szCs w:val="24"/>
        </w:rPr>
        <w:t>El paracaidismo consiste en un salto desde cierta altura, en el cual se utiliza un paracaídas para controlar la caída y lograr un aterrizaje seguro.</w:t>
      </w:r>
      <w:r>
        <w:rPr>
          <w:rFonts w:ascii="Calibri" w:eastAsia="Calibri" w:hAnsi="Calibri" w:cs="Calibri"/>
          <w:sz w:val="24"/>
          <w:szCs w:val="24"/>
        </w:rPr>
        <w:br/>
      </w:r>
    </w:p>
    <w:p w14:paraId="6EE038C9" w14:textId="77777777" w:rsidR="004209DF" w:rsidRDefault="00000000">
      <w:pPr>
        <w:jc w:val="center"/>
        <w:rPr>
          <w:rFonts w:ascii="Calibri" w:eastAsia="Calibri" w:hAnsi="Calibri" w:cs="Calibri"/>
          <w:color w:val="0000FF"/>
          <w:sz w:val="24"/>
          <w:szCs w:val="24"/>
        </w:rPr>
      </w:pPr>
      <w:r>
        <w:rPr>
          <w:rFonts w:ascii="Calibri" w:eastAsia="Calibri" w:hAnsi="Calibri" w:cs="Calibri"/>
          <w:noProof/>
          <w:color w:val="0000FF"/>
          <w:sz w:val="24"/>
          <w:szCs w:val="24"/>
        </w:rPr>
        <w:drawing>
          <wp:inline distT="114300" distB="114300" distL="114300" distR="114300" wp14:anchorId="44385542" wp14:editId="402BADE0">
            <wp:extent cx="3729038" cy="2372461"/>
            <wp:effectExtent l="0" t="0" r="0" b="0"/>
            <wp:docPr id="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729038" cy="2372461"/>
                    </a:xfrm>
                    <a:prstGeom prst="rect">
                      <a:avLst/>
                    </a:prstGeom>
                    <a:ln/>
                  </pic:spPr>
                </pic:pic>
              </a:graphicData>
            </a:graphic>
          </wp:inline>
        </w:drawing>
      </w:r>
    </w:p>
    <w:p w14:paraId="2AEF749A" w14:textId="77777777" w:rsidR="004209DF" w:rsidRDefault="004209DF">
      <w:pPr>
        <w:jc w:val="center"/>
        <w:rPr>
          <w:rFonts w:ascii="Calibri" w:eastAsia="Calibri" w:hAnsi="Calibri" w:cs="Calibri"/>
          <w:sz w:val="24"/>
          <w:szCs w:val="24"/>
        </w:rPr>
      </w:pPr>
    </w:p>
    <w:p w14:paraId="3F58FBE8" w14:textId="2EB660DA" w:rsidR="004209DF" w:rsidRDefault="00000000">
      <w:pPr>
        <w:spacing w:after="160" w:line="240" w:lineRule="auto"/>
        <w:rPr>
          <w:rFonts w:ascii="Calibri" w:eastAsia="Calibri" w:hAnsi="Calibri" w:cs="Calibri"/>
          <w:sz w:val="24"/>
          <w:szCs w:val="24"/>
        </w:rPr>
      </w:pPr>
      <w:r>
        <w:rPr>
          <w:rFonts w:ascii="Calibri" w:eastAsia="Calibri" w:hAnsi="Calibri" w:cs="Calibri"/>
          <w:b/>
          <w:color w:val="351C75"/>
          <w:sz w:val="24"/>
          <w:szCs w:val="24"/>
        </w:rPr>
        <w:t>Actividad 1</w:t>
      </w:r>
      <w:r>
        <w:rPr>
          <w:rFonts w:ascii="Calibri" w:eastAsia="Calibri" w:hAnsi="Calibri" w:cs="Calibri"/>
          <w:b/>
          <w:color w:val="351C75"/>
          <w:sz w:val="24"/>
          <w:szCs w:val="24"/>
        </w:rPr>
        <w:br/>
      </w:r>
      <w:r>
        <w:rPr>
          <w:rFonts w:ascii="Calibri" w:eastAsia="Calibri" w:hAnsi="Calibri" w:cs="Calibri"/>
          <w:b/>
          <w:color w:val="351C75"/>
          <w:sz w:val="24"/>
          <w:szCs w:val="24"/>
        </w:rPr>
        <w:br/>
      </w:r>
      <w:r>
        <w:rPr>
          <w:rFonts w:ascii="Calibri" w:eastAsia="Calibri" w:hAnsi="Calibri" w:cs="Calibri"/>
          <w:sz w:val="24"/>
          <w:szCs w:val="24"/>
        </w:rPr>
        <w:t xml:space="preserve">Un paracaidista que salta desde un avión que vuela a </w:t>
      </w:r>
      <m:oMath>
        <m:r>
          <w:rPr>
            <w:rFonts w:ascii="Cambria Math" w:eastAsia="Calibri" w:hAnsi="Cambria Math" w:cs="Calibri"/>
            <w:sz w:val="24"/>
            <w:szCs w:val="24"/>
          </w:rPr>
          <m:t>600</m:t>
        </m:r>
      </m:oMath>
      <w:r>
        <w:rPr>
          <w:rFonts w:ascii="Calibri" w:eastAsia="Calibri" w:hAnsi="Calibri" w:cs="Calibri"/>
          <w:sz w:val="24"/>
          <w:szCs w:val="24"/>
        </w:rPr>
        <w:t xml:space="preserve"> metros de altura. Después de un tiempo determinado, abre su paracaídas, como se ve en la siguiente imagen:</w:t>
      </w:r>
    </w:p>
    <w:p w14:paraId="53C4C374" w14:textId="77777777" w:rsidR="004209DF" w:rsidRDefault="004209DF">
      <w:pPr>
        <w:spacing w:after="160" w:line="240" w:lineRule="auto"/>
        <w:rPr>
          <w:rFonts w:ascii="Calibri" w:eastAsia="Calibri" w:hAnsi="Calibri" w:cs="Calibri"/>
          <w:sz w:val="24"/>
          <w:szCs w:val="24"/>
        </w:rPr>
      </w:pPr>
    </w:p>
    <w:p w14:paraId="3E8B209E" w14:textId="77777777" w:rsidR="004209DF" w:rsidRDefault="00000000">
      <w:pPr>
        <w:spacing w:after="160" w:line="240" w:lineRule="auto"/>
        <w:jc w:val="center"/>
        <w:rPr>
          <w:rFonts w:ascii="Calibri" w:eastAsia="Calibri" w:hAnsi="Calibri" w:cs="Calibri"/>
          <w:color w:val="0000FF"/>
          <w:sz w:val="24"/>
          <w:szCs w:val="24"/>
        </w:rPr>
      </w:pPr>
      <w:r>
        <w:rPr>
          <w:rFonts w:ascii="Calibri" w:eastAsia="Calibri" w:hAnsi="Calibri" w:cs="Calibri"/>
          <w:noProof/>
          <w:sz w:val="24"/>
          <w:szCs w:val="24"/>
        </w:rPr>
        <w:drawing>
          <wp:inline distT="114300" distB="114300" distL="114300" distR="114300" wp14:anchorId="66BA4F9A" wp14:editId="148CAFFF">
            <wp:extent cx="3780689" cy="3593061"/>
            <wp:effectExtent l="0" t="0" r="0" b="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780689" cy="3593061"/>
                    </a:xfrm>
                    <a:prstGeom prst="rect">
                      <a:avLst/>
                    </a:prstGeom>
                    <a:ln/>
                  </pic:spPr>
                </pic:pic>
              </a:graphicData>
            </a:graphic>
          </wp:inline>
        </w:drawing>
      </w:r>
    </w:p>
    <w:p w14:paraId="7A6F2151" w14:textId="77777777" w:rsidR="004209DF" w:rsidRDefault="00000000">
      <w:pPr>
        <w:spacing w:after="160" w:line="240" w:lineRule="auto"/>
        <w:rPr>
          <w:rFonts w:ascii="Calibri" w:eastAsia="Calibri" w:hAnsi="Calibri" w:cs="Calibri"/>
          <w:sz w:val="24"/>
          <w:szCs w:val="24"/>
        </w:rPr>
      </w:pPr>
      <w:r>
        <w:rPr>
          <w:rFonts w:ascii="Calibri" w:eastAsia="Calibri" w:hAnsi="Calibri" w:cs="Calibri"/>
          <w:sz w:val="24"/>
          <w:szCs w:val="24"/>
        </w:rPr>
        <w:lastRenderedPageBreak/>
        <w:t>Considera dos tramos en la trayectoria del paracaidista: cuando cae con el paracaídas cerrado y cuando cae con el paracaídas abierto.</w:t>
      </w:r>
    </w:p>
    <w:p w14:paraId="145E0B0D" w14:textId="77777777" w:rsidR="004209DF" w:rsidRDefault="00000000">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¿En qué se diferencian estos dos tipos de caída?</w:t>
      </w:r>
    </w:p>
    <w:p w14:paraId="76DAB77A" w14:textId="77777777" w:rsidR="004209DF" w:rsidRDefault="00000000">
      <w:pPr>
        <w:numPr>
          <w:ilvl w:val="0"/>
          <w:numId w:val="4"/>
        </w:numPr>
        <w:spacing w:after="160" w:line="240" w:lineRule="auto"/>
        <w:rPr>
          <w:rFonts w:ascii="Calibri" w:eastAsia="Calibri" w:hAnsi="Calibri" w:cs="Calibri"/>
          <w:sz w:val="24"/>
          <w:szCs w:val="24"/>
        </w:rPr>
      </w:pPr>
      <w:r>
        <w:rPr>
          <w:rFonts w:ascii="Calibri" w:eastAsia="Calibri" w:hAnsi="Calibri" w:cs="Calibri"/>
          <w:sz w:val="24"/>
          <w:szCs w:val="24"/>
        </w:rPr>
        <w:t>¿A qué tipo de caída se asemeja cuando el paracaídas está cerrado? Justifica tu respuesta.</w:t>
      </w:r>
    </w:p>
    <w:p w14:paraId="3FBDC7A5" w14:textId="77777777" w:rsidR="004209DF" w:rsidRDefault="00000000">
      <w:pPr>
        <w:spacing w:after="160" w:line="240" w:lineRule="auto"/>
        <w:rPr>
          <w:rFonts w:ascii="Calibri" w:eastAsia="Calibri" w:hAnsi="Calibri" w:cs="Calibri"/>
          <w:sz w:val="24"/>
          <w:szCs w:val="24"/>
        </w:rPr>
      </w:pPr>
      <w:r>
        <w:rPr>
          <w:rFonts w:ascii="Calibri" w:eastAsia="Calibri" w:hAnsi="Calibri" w:cs="Calibri"/>
          <w:b/>
          <w:color w:val="351C75"/>
          <w:sz w:val="24"/>
          <w:szCs w:val="24"/>
        </w:rPr>
        <w:t>Actividad 2</w:t>
      </w:r>
    </w:p>
    <w:p w14:paraId="6EA0D663" w14:textId="29AF9243" w:rsidR="004209DF" w:rsidRDefault="00000000">
      <w:pPr>
        <w:spacing w:after="160" w:line="240" w:lineRule="auto"/>
        <w:rPr>
          <w:rFonts w:ascii="Calibri" w:eastAsia="Calibri" w:hAnsi="Calibri" w:cs="Calibri"/>
          <w:sz w:val="24"/>
          <w:szCs w:val="24"/>
        </w:rPr>
      </w:pPr>
      <w:r>
        <w:rPr>
          <w:rFonts w:ascii="Calibri" w:eastAsia="Calibri" w:hAnsi="Calibri" w:cs="Calibri"/>
          <w:sz w:val="24"/>
          <w:szCs w:val="24"/>
        </w:rPr>
        <w:t xml:space="preserve">Al momento de caer, el paracaidista sabe que debe abrir su paracaídas aproximadamente a los </w:t>
      </w:r>
      <m:oMath>
        <m:r>
          <w:rPr>
            <w:rFonts w:ascii="Cambria Math" w:eastAsia="Calibri" w:hAnsi="Cambria Math" w:cs="Calibri"/>
            <w:sz w:val="24"/>
            <w:szCs w:val="24"/>
          </w:rPr>
          <m:t>500</m:t>
        </m:r>
      </m:oMath>
      <w:r>
        <w:rPr>
          <w:rFonts w:ascii="Calibri" w:eastAsia="Calibri" w:hAnsi="Calibri" w:cs="Calibri"/>
          <w:sz w:val="24"/>
          <w:szCs w:val="24"/>
        </w:rPr>
        <w:t xml:space="preserve"> metros de altura para que pueda aterrizar de manera segura. Para las siguientes preguntas, considera que esta persona logró efectivamente activar su paracaídas a esa altura.</w:t>
      </w:r>
    </w:p>
    <w:p w14:paraId="2B4D7ED0" w14:textId="77777777" w:rsidR="004209DF"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¿Cuánta distancia recorre el paracaidista en caída libre?</w:t>
      </w:r>
    </w:p>
    <w:p w14:paraId="5706CC4D" w14:textId="77777777" w:rsidR="004209DF"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Escribe una expresión para calcular el tiempo transcurrido entre que el paracaidista cae desde el avión hasta que activa su paracaídas.   </w:t>
      </w:r>
    </w:p>
    <w:p w14:paraId="3AD87E8A" w14:textId="77777777" w:rsidR="004209DF" w:rsidRDefault="00000000">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¿Entre qué números enteros se encuentra este valor?</w:t>
      </w:r>
    </w:p>
    <w:p w14:paraId="1E7B426F" w14:textId="77777777" w:rsidR="004209DF" w:rsidRDefault="00000000">
      <w:pPr>
        <w:numPr>
          <w:ilvl w:val="0"/>
          <w:numId w:val="3"/>
        </w:numPr>
        <w:spacing w:after="160" w:line="240" w:lineRule="auto"/>
        <w:rPr>
          <w:rFonts w:ascii="Calibri" w:eastAsia="Calibri" w:hAnsi="Calibri" w:cs="Calibri"/>
          <w:sz w:val="24"/>
          <w:szCs w:val="24"/>
        </w:rPr>
      </w:pPr>
      <w:r>
        <w:rPr>
          <w:rFonts w:ascii="Calibri" w:eastAsia="Calibri" w:hAnsi="Calibri" w:cs="Calibri"/>
          <w:sz w:val="24"/>
          <w:szCs w:val="24"/>
        </w:rPr>
        <w:t xml:space="preserve">Calcula los valores de </w:t>
      </w:r>
      <m:oMath>
        <m:r>
          <w:rPr>
            <w:rFonts w:ascii="Calibri" w:eastAsia="Calibri" w:hAnsi="Calibri" w:cs="Calibri"/>
            <w:sz w:val="24"/>
            <w:szCs w:val="24"/>
          </w:rPr>
          <m:t>a</m:t>
        </m:r>
      </m:oMath>
      <w:r>
        <w:rPr>
          <w:rFonts w:ascii="Calibri" w:eastAsia="Calibri" w:hAnsi="Calibri" w:cs="Calibri"/>
          <w:sz w:val="24"/>
          <w:szCs w:val="24"/>
        </w:rPr>
        <w:t xml:space="preserve"> y </w:t>
      </w:r>
      <m:oMath>
        <m:r>
          <w:rPr>
            <w:rFonts w:ascii="Calibri" w:eastAsia="Calibri" w:hAnsi="Calibri" w:cs="Calibri"/>
            <w:sz w:val="24"/>
            <w:szCs w:val="24"/>
          </w:rPr>
          <m:t>b</m:t>
        </m:r>
      </m:oMath>
      <w:r>
        <w:rPr>
          <w:rFonts w:ascii="Calibri" w:eastAsia="Calibri" w:hAnsi="Calibri" w:cs="Calibri"/>
          <w:sz w:val="24"/>
          <w:szCs w:val="24"/>
        </w:rPr>
        <w:t xml:space="preserve"> con un decimal tales que  </w:t>
      </w:r>
      <m:oMath>
        <m:sSup>
          <m:sSupPr>
            <m:ctrlPr>
              <w:rPr>
                <w:rFonts w:ascii="Calibri" w:eastAsia="Calibri" w:hAnsi="Calibri" w:cs="Calibri"/>
                <w:sz w:val="24"/>
                <w:szCs w:val="24"/>
              </w:rPr>
            </m:ctrlPr>
          </m:sSupPr>
          <m:e>
            <m:r>
              <w:rPr>
                <w:rFonts w:ascii="Calibri" w:eastAsia="Calibri" w:hAnsi="Calibri" w:cs="Calibri"/>
                <w:sz w:val="24"/>
                <w:szCs w:val="24"/>
              </w:rPr>
              <m:t>a</m:t>
            </m:r>
          </m:e>
          <m:sup>
            <m:r>
              <w:rPr>
                <w:rFonts w:ascii="Calibri" w:eastAsia="Calibri" w:hAnsi="Calibri" w:cs="Calibri"/>
                <w:sz w:val="24"/>
                <w:szCs w:val="24"/>
              </w:rPr>
              <m:t xml:space="preserve">2 </m:t>
            </m:r>
          </m:sup>
        </m:sSup>
        <m:r>
          <w:rPr>
            <w:rFonts w:ascii="Calibri" w:eastAsia="Calibri" w:hAnsi="Calibri" w:cs="Calibri"/>
            <w:sz w:val="24"/>
            <w:szCs w:val="24"/>
          </w:rPr>
          <m:t xml:space="preserve">&lt; 20 &lt; </m:t>
        </m:r>
        <m:sSup>
          <m:sSupPr>
            <m:ctrlPr>
              <w:rPr>
                <w:rFonts w:ascii="Calibri" w:eastAsia="Calibri" w:hAnsi="Calibri" w:cs="Calibri"/>
                <w:sz w:val="24"/>
                <w:szCs w:val="24"/>
              </w:rPr>
            </m:ctrlPr>
          </m:sSupPr>
          <m:e>
            <m:r>
              <w:rPr>
                <w:rFonts w:ascii="Calibri" w:eastAsia="Calibri" w:hAnsi="Calibri" w:cs="Calibri"/>
                <w:sz w:val="24"/>
                <w:szCs w:val="24"/>
              </w:rPr>
              <m:t>b</m:t>
            </m:r>
          </m:e>
          <m:sup>
            <m:r>
              <w:rPr>
                <w:rFonts w:ascii="Calibri" w:eastAsia="Calibri" w:hAnsi="Calibri" w:cs="Calibri"/>
                <w:sz w:val="24"/>
                <w:szCs w:val="24"/>
              </w:rPr>
              <m:t>2</m:t>
            </m:r>
          </m:sup>
        </m:sSup>
      </m:oMath>
      <w:r>
        <w:rPr>
          <w:rFonts w:ascii="Calibri" w:eastAsia="Calibri" w:hAnsi="Calibri" w:cs="Calibri"/>
          <w:sz w:val="24"/>
          <w:szCs w:val="24"/>
        </w:rPr>
        <w:t>. Para ello, completa la siguiente tabla:</w:t>
      </w:r>
    </w:p>
    <w:p w14:paraId="79B06F0B" w14:textId="77777777" w:rsidR="004209DF" w:rsidRDefault="004209DF">
      <w:pPr>
        <w:spacing w:after="160" w:line="240" w:lineRule="auto"/>
        <w:rPr>
          <w:rFonts w:ascii="Calibri" w:eastAsia="Calibri" w:hAnsi="Calibri" w:cs="Calibri"/>
          <w:sz w:val="24"/>
          <w:szCs w:val="24"/>
        </w:rPr>
      </w:pPr>
    </w:p>
    <w:p w14:paraId="00A0E738" w14:textId="77777777" w:rsidR="004209DF" w:rsidRDefault="00000000">
      <w:pPr>
        <w:spacing w:after="160"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7448966F" wp14:editId="1FC0277F">
            <wp:extent cx="5731200" cy="749300"/>
            <wp:effectExtent l="0" t="0" r="0" 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749300"/>
                    </a:xfrm>
                    <a:prstGeom prst="rect">
                      <a:avLst/>
                    </a:prstGeom>
                    <a:ln/>
                  </pic:spPr>
                </pic:pic>
              </a:graphicData>
            </a:graphic>
          </wp:inline>
        </w:drawing>
      </w:r>
    </w:p>
    <w:p w14:paraId="37D30A50" w14:textId="77777777" w:rsidR="004209DF" w:rsidRDefault="004209DF">
      <w:pPr>
        <w:rPr>
          <w:rFonts w:ascii="Calibri" w:eastAsia="Calibri" w:hAnsi="Calibri" w:cs="Calibri"/>
          <w:b/>
          <w:color w:val="433B72"/>
          <w:sz w:val="24"/>
          <w:szCs w:val="24"/>
        </w:rPr>
      </w:pPr>
    </w:p>
    <w:p w14:paraId="363F7708" w14:textId="77777777" w:rsidR="004209DF" w:rsidRDefault="004209DF">
      <w:pPr>
        <w:jc w:val="center"/>
        <w:rPr>
          <w:rFonts w:ascii="Calibri" w:eastAsia="Calibri" w:hAnsi="Calibri" w:cs="Calibri"/>
          <w:b/>
          <w:color w:val="433B72"/>
          <w:sz w:val="24"/>
          <w:szCs w:val="24"/>
        </w:rPr>
      </w:pPr>
    </w:p>
    <w:p w14:paraId="3BC6364A" w14:textId="77777777" w:rsidR="004209DF" w:rsidRDefault="004209DF">
      <w:pPr>
        <w:jc w:val="center"/>
        <w:rPr>
          <w:rFonts w:ascii="Calibri" w:eastAsia="Calibri" w:hAnsi="Calibri" w:cs="Calibri"/>
          <w:b/>
          <w:color w:val="433B72"/>
          <w:sz w:val="24"/>
          <w:szCs w:val="24"/>
        </w:rPr>
      </w:pPr>
    </w:p>
    <w:p w14:paraId="3E1D7A31" w14:textId="77777777" w:rsidR="004209DF" w:rsidRDefault="004209DF">
      <w:pPr>
        <w:jc w:val="center"/>
        <w:rPr>
          <w:rFonts w:ascii="Calibri" w:eastAsia="Calibri" w:hAnsi="Calibri" w:cs="Calibri"/>
          <w:b/>
          <w:color w:val="433B72"/>
          <w:sz w:val="24"/>
          <w:szCs w:val="24"/>
        </w:rPr>
      </w:pPr>
    </w:p>
    <w:p w14:paraId="0BE58451" w14:textId="77777777" w:rsidR="004209DF" w:rsidRDefault="004209DF">
      <w:pPr>
        <w:jc w:val="center"/>
        <w:rPr>
          <w:rFonts w:ascii="Calibri" w:eastAsia="Calibri" w:hAnsi="Calibri" w:cs="Calibri"/>
          <w:b/>
          <w:color w:val="433B72"/>
          <w:sz w:val="24"/>
          <w:szCs w:val="24"/>
        </w:rPr>
      </w:pPr>
    </w:p>
    <w:p w14:paraId="7F11DB15" w14:textId="77777777" w:rsidR="004209DF" w:rsidRDefault="004209DF">
      <w:pPr>
        <w:jc w:val="center"/>
        <w:rPr>
          <w:rFonts w:ascii="Calibri" w:eastAsia="Calibri" w:hAnsi="Calibri" w:cs="Calibri"/>
          <w:b/>
          <w:color w:val="433B72"/>
          <w:sz w:val="24"/>
          <w:szCs w:val="24"/>
        </w:rPr>
      </w:pPr>
    </w:p>
    <w:p w14:paraId="6B0EB5A7" w14:textId="77777777" w:rsidR="004209DF" w:rsidRDefault="004209DF">
      <w:pPr>
        <w:jc w:val="center"/>
        <w:rPr>
          <w:rFonts w:ascii="Calibri" w:eastAsia="Calibri" w:hAnsi="Calibri" w:cs="Calibri"/>
          <w:b/>
          <w:color w:val="433B72"/>
          <w:sz w:val="24"/>
          <w:szCs w:val="24"/>
        </w:rPr>
      </w:pPr>
    </w:p>
    <w:p w14:paraId="2E5BBFC8" w14:textId="77777777" w:rsidR="004209DF" w:rsidRDefault="004209DF">
      <w:pPr>
        <w:jc w:val="center"/>
        <w:rPr>
          <w:rFonts w:ascii="Calibri" w:eastAsia="Calibri" w:hAnsi="Calibri" w:cs="Calibri"/>
          <w:b/>
          <w:color w:val="433B72"/>
          <w:sz w:val="24"/>
          <w:szCs w:val="24"/>
        </w:rPr>
      </w:pPr>
    </w:p>
    <w:p w14:paraId="10D915BB" w14:textId="77777777" w:rsidR="004209DF" w:rsidRDefault="004209DF">
      <w:pPr>
        <w:jc w:val="center"/>
        <w:rPr>
          <w:rFonts w:ascii="Calibri" w:eastAsia="Calibri" w:hAnsi="Calibri" w:cs="Calibri"/>
          <w:b/>
          <w:color w:val="433B72"/>
          <w:sz w:val="24"/>
          <w:szCs w:val="24"/>
        </w:rPr>
      </w:pPr>
    </w:p>
    <w:p w14:paraId="732351A4" w14:textId="77777777" w:rsidR="004209DF" w:rsidRDefault="004209DF">
      <w:pPr>
        <w:jc w:val="center"/>
        <w:rPr>
          <w:rFonts w:ascii="Calibri" w:eastAsia="Calibri" w:hAnsi="Calibri" w:cs="Calibri"/>
          <w:b/>
          <w:color w:val="433B72"/>
          <w:sz w:val="24"/>
          <w:szCs w:val="24"/>
        </w:rPr>
      </w:pPr>
    </w:p>
    <w:p w14:paraId="2CFFEEF3" w14:textId="77777777" w:rsidR="004209DF" w:rsidRDefault="004209DF">
      <w:pPr>
        <w:jc w:val="center"/>
        <w:rPr>
          <w:rFonts w:ascii="Calibri" w:eastAsia="Calibri" w:hAnsi="Calibri" w:cs="Calibri"/>
          <w:b/>
          <w:color w:val="433B72"/>
          <w:sz w:val="24"/>
          <w:szCs w:val="24"/>
        </w:rPr>
      </w:pPr>
    </w:p>
    <w:p w14:paraId="717EA92E" w14:textId="77777777" w:rsidR="004209DF" w:rsidRDefault="004209DF">
      <w:pPr>
        <w:jc w:val="center"/>
        <w:rPr>
          <w:rFonts w:ascii="Calibri" w:eastAsia="Calibri" w:hAnsi="Calibri" w:cs="Calibri"/>
          <w:b/>
          <w:color w:val="433B72"/>
          <w:sz w:val="24"/>
          <w:szCs w:val="24"/>
        </w:rPr>
      </w:pPr>
    </w:p>
    <w:p w14:paraId="232D3FCD" w14:textId="77777777" w:rsidR="004209DF" w:rsidRDefault="004209DF">
      <w:pPr>
        <w:jc w:val="center"/>
        <w:rPr>
          <w:rFonts w:ascii="Calibri" w:eastAsia="Calibri" w:hAnsi="Calibri" w:cs="Calibri"/>
          <w:b/>
          <w:color w:val="433B72"/>
          <w:sz w:val="24"/>
          <w:szCs w:val="24"/>
        </w:rPr>
      </w:pPr>
    </w:p>
    <w:p w14:paraId="19F55924" w14:textId="77777777" w:rsidR="004209DF" w:rsidRDefault="004209DF">
      <w:pPr>
        <w:jc w:val="center"/>
        <w:rPr>
          <w:rFonts w:ascii="Calibri" w:eastAsia="Calibri" w:hAnsi="Calibri" w:cs="Calibri"/>
          <w:b/>
          <w:color w:val="433B72"/>
          <w:sz w:val="24"/>
          <w:szCs w:val="24"/>
        </w:rPr>
      </w:pPr>
    </w:p>
    <w:p w14:paraId="7469805C" w14:textId="77777777" w:rsidR="004209DF" w:rsidRDefault="004209DF">
      <w:pPr>
        <w:jc w:val="center"/>
        <w:rPr>
          <w:rFonts w:ascii="Calibri" w:eastAsia="Calibri" w:hAnsi="Calibri" w:cs="Calibri"/>
          <w:b/>
          <w:color w:val="433B72"/>
          <w:sz w:val="24"/>
          <w:szCs w:val="24"/>
        </w:rPr>
      </w:pPr>
    </w:p>
    <w:p w14:paraId="0E6E31CD" w14:textId="77777777" w:rsidR="004209DF" w:rsidRDefault="004209DF">
      <w:pPr>
        <w:jc w:val="center"/>
        <w:rPr>
          <w:rFonts w:ascii="Calibri" w:eastAsia="Calibri" w:hAnsi="Calibri" w:cs="Calibri"/>
          <w:b/>
          <w:color w:val="433B72"/>
          <w:sz w:val="24"/>
          <w:szCs w:val="24"/>
        </w:rPr>
      </w:pPr>
    </w:p>
    <w:p w14:paraId="34793A00" w14:textId="77777777" w:rsidR="004209DF" w:rsidRDefault="004209DF">
      <w:pPr>
        <w:jc w:val="center"/>
        <w:rPr>
          <w:rFonts w:ascii="Calibri" w:eastAsia="Calibri" w:hAnsi="Calibri" w:cs="Calibri"/>
          <w:b/>
          <w:color w:val="433B72"/>
          <w:sz w:val="24"/>
          <w:szCs w:val="24"/>
        </w:rPr>
      </w:pPr>
    </w:p>
    <w:p w14:paraId="29B2D224" w14:textId="77777777" w:rsidR="004209DF" w:rsidRDefault="004209DF">
      <w:pPr>
        <w:jc w:val="center"/>
        <w:rPr>
          <w:rFonts w:ascii="Calibri" w:eastAsia="Calibri" w:hAnsi="Calibri" w:cs="Calibri"/>
          <w:b/>
          <w:color w:val="433B72"/>
          <w:sz w:val="24"/>
          <w:szCs w:val="24"/>
        </w:rPr>
      </w:pPr>
    </w:p>
    <w:p w14:paraId="4C347523" w14:textId="77777777" w:rsidR="004209DF" w:rsidRDefault="004209DF">
      <w:pPr>
        <w:jc w:val="center"/>
        <w:rPr>
          <w:rFonts w:ascii="Calibri" w:eastAsia="Calibri" w:hAnsi="Calibri" w:cs="Calibri"/>
          <w:b/>
          <w:color w:val="433B72"/>
          <w:sz w:val="24"/>
          <w:szCs w:val="24"/>
        </w:rPr>
      </w:pPr>
    </w:p>
    <w:p w14:paraId="137E9330" w14:textId="77777777" w:rsidR="004209DF" w:rsidRPr="001A619B" w:rsidRDefault="00000000">
      <w:pPr>
        <w:jc w:val="center"/>
        <w:rPr>
          <w:rFonts w:ascii="Calibri" w:eastAsia="Calibri" w:hAnsi="Calibri" w:cs="Calibri"/>
          <w:b/>
          <w:color w:val="433B72"/>
          <w:sz w:val="36"/>
          <w:szCs w:val="36"/>
        </w:rPr>
      </w:pPr>
      <w:r w:rsidRPr="001A619B">
        <w:rPr>
          <w:rFonts w:ascii="Calibri" w:eastAsia="Calibri" w:hAnsi="Calibri" w:cs="Calibri"/>
          <w:b/>
          <w:color w:val="433B72"/>
          <w:sz w:val="36"/>
          <w:szCs w:val="36"/>
        </w:rPr>
        <w:lastRenderedPageBreak/>
        <w:t>Solucionario</w:t>
      </w:r>
    </w:p>
    <w:p w14:paraId="79E1593F" w14:textId="77777777" w:rsidR="004209DF" w:rsidRDefault="00000000">
      <w:pPr>
        <w:widowControl w:val="0"/>
        <w:spacing w:line="240" w:lineRule="auto"/>
        <w:jc w:val="both"/>
        <w:rPr>
          <w:rFonts w:ascii="Calibri" w:eastAsia="Calibri" w:hAnsi="Calibri" w:cs="Calibri"/>
          <w:color w:val="433B72"/>
          <w:sz w:val="28"/>
          <w:szCs w:val="28"/>
        </w:rPr>
      </w:pPr>
      <w:r>
        <w:rPr>
          <w:rFonts w:ascii="Calibri" w:eastAsia="Calibri" w:hAnsi="Calibri" w:cs="Calibri"/>
          <w:b/>
          <w:sz w:val="28"/>
          <w:szCs w:val="28"/>
        </w:rPr>
        <w:br/>
      </w:r>
      <w:r>
        <w:rPr>
          <w:rFonts w:ascii="Calibri" w:eastAsia="Calibri" w:hAnsi="Calibri" w:cs="Calibri"/>
          <w:b/>
          <w:color w:val="433B72"/>
          <w:sz w:val="28"/>
          <w:szCs w:val="28"/>
        </w:rPr>
        <w:t>Actividad 1</w:t>
      </w:r>
    </w:p>
    <w:p w14:paraId="5529CAA9" w14:textId="77777777" w:rsidR="004209DF" w:rsidRDefault="004209DF">
      <w:pPr>
        <w:widowControl w:val="0"/>
        <w:spacing w:line="240" w:lineRule="auto"/>
        <w:jc w:val="both"/>
        <w:rPr>
          <w:rFonts w:ascii="Calibri" w:eastAsia="Calibri" w:hAnsi="Calibri" w:cs="Calibri"/>
          <w:sz w:val="24"/>
          <w:szCs w:val="24"/>
        </w:rPr>
      </w:pPr>
    </w:p>
    <w:tbl>
      <w:tblPr>
        <w:tblStyle w:val="aa"/>
        <w:tblW w:w="9210" w:type="dxa"/>
        <w:tblInd w:w="-15"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9210"/>
      </w:tblGrid>
      <w:tr w:rsidR="004209DF" w14:paraId="0FD04B44" w14:textId="77777777">
        <w:trPr>
          <w:trHeight w:val="612"/>
        </w:trPr>
        <w:tc>
          <w:tcPr>
            <w:tcW w:w="9210" w:type="dxa"/>
            <w:tcBorders>
              <w:left w:val="single" w:sz="8" w:space="0" w:color="FFFFFF"/>
              <w:right w:val="single" w:sz="8" w:space="0" w:color="FFFFFF"/>
            </w:tcBorders>
          </w:tcPr>
          <w:p w14:paraId="3F508A24" w14:textId="77777777" w:rsidR="004209DF" w:rsidRDefault="00000000">
            <w:pPr>
              <w:numPr>
                <w:ilvl w:val="0"/>
                <w:numId w:val="2"/>
              </w:numPr>
              <w:jc w:val="both"/>
              <w:rPr>
                <w:rFonts w:ascii="Calibri" w:eastAsia="Calibri" w:hAnsi="Calibri" w:cs="Calibri"/>
                <w:sz w:val="24"/>
                <w:szCs w:val="24"/>
              </w:rPr>
            </w:pPr>
            <w:r>
              <w:rPr>
                <w:rFonts w:ascii="Calibri" w:eastAsia="Calibri" w:hAnsi="Calibri" w:cs="Calibri"/>
                <w:sz w:val="24"/>
                <w:szCs w:val="24"/>
              </w:rPr>
              <w:t>Ambas caídas se explican por la existencia de la fuerza gravitatoria, la cual acerca al paracaidista hacia la Tierra. Si bien, en las dos caídas está presente la resistencia del aire, esta resistencia es mayor en el caso que el paracaídas está abierto, lo que hace que el descenso no sea tan acelerado como en la caída con el paracaídas cerrado.</w:t>
            </w:r>
          </w:p>
        </w:tc>
      </w:tr>
      <w:tr w:rsidR="004209DF" w14:paraId="00D599FD" w14:textId="77777777">
        <w:trPr>
          <w:trHeight w:val="612"/>
        </w:trPr>
        <w:tc>
          <w:tcPr>
            <w:tcW w:w="9210" w:type="dxa"/>
            <w:tcBorders>
              <w:left w:val="single" w:sz="8" w:space="0" w:color="FFFFFF"/>
              <w:right w:val="single" w:sz="8" w:space="0" w:color="FFFFFF"/>
            </w:tcBorders>
          </w:tcPr>
          <w:p w14:paraId="44E42E6B" w14:textId="77777777" w:rsidR="004209DF" w:rsidRDefault="00000000">
            <w:pPr>
              <w:numPr>
                <w:ilvl w:val="0"/>
                <w:numId w:val="2"/>
              </w:numPr>
              <w:jc w:val="both"/>
              <w:rPr>
                <w:rFonts w:ascii="Calibri" w:eastAsia="Calibri" w:hAnsi="Calibri" w:cs="Calibri"/>
                <w:sz w:val="24"/>
                <w:szCs w:val="24"/>
              </w:rPr>
            </w:pPr>
            <w:r>
              <w:rPr>
                <w:rFonts w:ascii="Calibri" w:eastAsia="Calibri" w:hAnsi="Calibri" w:cs="Calibri"/>
                <w:sz w:val="24"/>
                <w:szCs w:val="24"/>
              </w:rPr>
              <w:t xml:space="preserve">Cuando el paracaídas está cerrado, se reduce la resistencia del aire a la caída. Teniendo en cuenta que no existen más fuerzas involucradas en esta trayectoria y considerando como despreciable el efecto del roce del aire, este movimiento se puede modelar como una caída libre. </w:t>
            </w:r>
          </w:p>
        </w:tc>
      </w:tr>
    </w:tbl>
    <w:p w14:paraId="1D812D98" w14:textId="77777777" w:rsidR="004209DF" w:rsidRDefault="00000000">
      <w:pPr>
        <w:jc w:val="both"/>
        <w:rPr>
          <w:rFonts w:ascii="Calibri" w:eastAsia="Calibri" w:hAnsi="Calibri" w:cs="Calibri"/>
          <w:b/>
          <w:sz w:val="24"/>
          <w:szCs w:val="24"/>
        </w:rPr>
      </w:pPr>
      <w:r>
        <w:rPr>
          <w:rFonts w:ascii="Calibri" w:eastAsia="Calibri" w:hAnsi="Calibri" w:cs="Calibri"/>
          <w:b/>
          <w:sz w:val="24"/>
          <w:szCs w:val="24"/>
        </w:rPr>
        <w:t xml:space="preserve">  </w:t>
      </w:r>
    </w:p>
    <w:p w14:paraId="7FBED9E9" w14:textId="77777777" w:rsidR="004209DF" w:rsidRDefault="00000000">
      <w:pPr>
        <w:widowControl w:val="0"/>
        <w:spacing w:line="240" w:lineRule="auto"/>
        <w:jc w:val="both"/>
        <w:rPr>
          <w:rFonts w:ascii="Calibri" w:eastAsia="Calibri" w:hAnsi="Calibri" w:cs="Calibri"/>
          <w:b/>
          <w:color w:val="433B72"/>
          <w:sz w:val="28"/>
          <w:szCs w:val="28"/>
        </w:rPr>
      </w:pPr>
      <w:r>
        <w:rPr>
          <w:rFonts w:ascii="Calibri" w:eastAsia="Calibri" w:hAnsi="Calibri" w:cs="Calibri"/>
          <w:b/>
          <w:color w:val="433B72"/>
          <w:sz w:val="28"/>
          <w:szCs w:val="28"/>
        </w:rPr>
        <w:t>Actividad 2</w:t>
      </w:r>
    </w:p>
    <w:tbl>
      <w:tblPr>
        <w:tblStyle w:val="ab"/>
        <w:tblW w:w="9150" w:type="dxa"/>
        <w:tblInd w:w="-138"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9150"/>
      </w:tblGrid>
      <w:tr w:rsidR="004209DF" w14:paraId="334EBED2" w14:textId="77777777" w:rsidTr="003C2169">
        <w:trPr>
          <w:trHeight w:val="612"/>
        </w:trPr>
        <w:tc>
          <w:tcPr>
            <w:tcW w:w="9150" w:type="dxa"/>
            <w:tcBorders>
              <w:left w:val="single" w:sz="8" w:space="0" w:color="FFFFFF"/>
              <w:right w:val="single" w:sz="8" w:space="0" w:color="FFFFFF"/>
            </w:tcBorders>
          </w:tcPr>
          <w:p w14:paraId="57BAC61A" w14:textId="12348A85" w:rsidR="004209DF"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Este movimiento comienza a los </w:t>
            </w:r>
            <m:oMath>
              <m:r>
                <w:rPr>
                  <w:rFonts w:ascii="Cambria Math" w:eastAsia="Calibri" w:hAnsi="Cambria Math" w:cs="Calibri"/>
                  <w:sz w:val="24"/>
                  <w:szCs w:val="24"/>
                </w:rPr>
                <m:t>600</m:t>
              </m:r>
            </m:oMath>
            <w:r>
              <w:rPr>
                <w:rFonts w:ascii="Calibri" w:eastAsia="Calibri" w:hAnsi="Calibri" w:cs="Calibri"/>
                <w:sz w:val="24"/>
                <w:szCs w:val="24"/>
              </w:rPr>
              <w:t xml:space="preserve"> metros de altura y acaba cuando se abre el paracaídas a los </w:t>
            </w:r>
            <m:oMath>
              <m:r>
                <w:rPr>
                  <w:rFonts w:ascii="Cambria Math" w:eastAsia="Calibri" w:hAnsi="Cambria Math" w:cs="Calibri"/>
                  <w:sz w:val="24"/>
                  <w:szCs w:val="24"/>
                </w:rPr>
                <m:t>500</m:t>
              </m:r>
            </m:oMath>
            <w:r>
              <w:rPr>
                <w:rFonts w:ascii="Calibri" w:eastAsia="Calibri" w:hAnsi="Calibri" w:cs="Calibri"/>
                <w:sz w:val="24"/>
                <w:szCs w:val="24"/>
              </w:rPr>
              <w:t xml:space="preserve"> metros, por lo que el paracaidista recorre </w:t>
            </w:r>
            <m:oMath>
              <m:r>
                <w:rPr>
                  <w:rFonts w:ascii="Cambria Math" w:eastAsia="Calibri" w:hAnsi="Cambria Math" w:cs="Calibri"/>
                  <w:sz w:val="24"/>
                  <w:szCs w:val="24"/>
                </w:rPr>
                <m:t>100</m:t>
              </m:r>
            </m:oMath>
            <w:r>
              <w:rPr>
                <w:rFonts w:ascii="Calibri" w:eastAsia="Calibri" w:hAnsi="Calibri" w:cs="Calibri"/>
                <w:sz w:val="24"/>
                <w:szCs w:val="24"/>
              </w:rPr>
              <w:t xml:space="preserve"> metros en caída libre.</w:t>
            </w:r>
          </w:p>
        </w:tc>
      </w:tr>
      <w:tr w:rsidR="004209DF" w14:paraId="375D4A9B" w14:textId="77777777" w:rsidTr="003C2169">
        <w:trPr>
          <w:trHeight w:val="612"/>
        </w:trPr>
        <w:tc>
          <w:tcPr>
            <w:tcW w:w="9150" w:type="dxa"/>
            <w:tcBorders>
              <w:left w:val="single" w:sz="8" w:space="0" w:color="FFFFFF"/>
              <w:right w:val="single" w:sz="8" w:space="0" w:color="FFFFFF"/>
            </w:tcBorders>
          </w:tcPr>
          <w:p w14:paraId="6EFB3CED" w14:textId="77777777" w:rsidR="004209DF" w:rsidRDefault="00000000">
            <w:pPr>
              <w:numPr>
                <w:ilvl w:val="0"/>
                <w:numId w:val="1"/>
              </w:numPr>
              <w:rPr>
                <w:rFonts w:ascii="Calibri" w:eastAsia="Calibri" w:hAnsi="Calibri" w:cs="Calibri"/>
                <w:sz w:val="24"/>
                <w:szCs w:val="24"/>
              </w:rPr>
            </w:pPr>
            <m:oMath>
              <m:r>
                <w:rPr>
                  <w:rFonts w:ascii="Calibri" w:eastAsia="Calibri" w:hAnsi="Calibri" w:cs="Calibri"/>
                  <w:sz w:val="24"/>
                  <w:szCs w:val="24"/>
                </w:rPr>
                <m:t xml:space="preserve">t = </m:t>
              </m:r>
              <m:rad>
                <m:radPr>
                  <m:degHide m:val="1"/>
                  <m:ctrlPr>
                    <w:rPr>
                      <w:rFonts w:ascii="Calibri" w:eastAsia="Calibri" w:hAnsi="Calibri" w:cs="Calibri"/>
                      <w:sz w:val="24"/>
                      <w:szCs w:val="24"/>
                    </w:rPr>
                  </m:ctrlPr>
                </m:radPr>
                <m:deg/>
                <m:e>
                  <m:f>
                    <m:fPr>
                      <m:ctrlPr>
                        <w:rPr>
                          <w:rFonts w:ascii="Calibri" w:eastAsia="Calibri" w:hAnsi="Calibri" w:cs="Calibri"/>
                          <w:sz w:val="24"/>
                          <w:szCs w:val="24"/>
                        </w:rPr>
                      </m:ctrlPr>
                    </m:fPr>
                    <m:num>
                      <m:r>
                        <w:rPr>
                          <w:rFonts w:ascii="Calibri" w:eastAsia="Calibri" w:hAnsi="Calibri" w:cs="Calibri"/>
                          <w:sz w:val="24"/>
                          <w:szCs w:val="24"/>
                        </w:rPr>
                        <m:t>h</m:t>
                      </m:r>
                    </m:num>
                    <m:den>
                      <m:r>
                        <w:rPr>
                          <w:rFonts w:ascii="Calibri" w:eastAsia="Calibri" w:hAnsi="Calibri" w:cs="Calibri"/>
                          <w:sz w:val="24"/>
                          <w:szCs w:val="24"/>
                        </w:rPr>
                        <m:t>5</m:t>
                      </m:r>
                    </m:den>
                  </m:f>
                  <m:r>
                    <w:rPr>
                      <w:rFonts w:ascii="Calibri" w:eastAsia="Calibri" w:hAnsi="Calibri" w:cs="Calibri"/>
                      <w:sz w:val="24"/>
                      <w:szCs w:val="24"/>
                    </w:rPr>
                    <m:t xml:space="preserve"> </m:t>
                  </m:r>
                </m:e>
              </m:rad>
              <m:r>
                <w:rPr>
                  <w:rFonts w:ascii="Calibri" w:eastAsia="Calibri" w:hAnsi="Calibri" w:cs="Calibri"/>
                  <w:sz w:val="24"/>
                  <w:szCs w:val="24"/>
                </w:rPr>
                <m:t xml:space="preserve"> ≈</m:t>
              </m:r>
              <m:rad>
                <m:radPr>
                  <m:degHide m:val="1"/>
                  <m:ctrlPr>
                    <w:rPr>
                      <w:rFonts w:ascii="Calibri" w:eastAsia="Calibri" w:hAnsi="Calibri" w:cs="Calibri"/>
                      <w:sz w:val="24"/>
                      <w:szCs w:val="24"/>
                    </w:rPr>
                  </m:ctrlPr>
                </m:radPr>
                <m:deg/>
                <m:e>
                  <m:r>
                    <w:rPr>
                      <w:rFonts w:ascii="Calibri" w:eastAsia="Calibri" w:hAnsi="Calibri" w:cs="Calibri"/>
                      <w:sz w:val="24"/>
                      <w:szCs w:val="24"/>
                    </w:rPr>
                    <m:t xml:space="preserve">20 </m:t>
                  </m:r>
                </m:e>
              </m:rad>
            </m:oMath>
          </w:p>
        </w:tc>
      </w:tr>
      <w:tr w:rsidR="004209DF" w14:paraId="5FEFE282" w14:textId="77777777" w:rsidTr="003C2169">
        <w:trPr>
          <w:trHeight w:val="612"/>
        </w:trPr>
        <w:tc>
          <w:tcPr>
            <w:tcW w:w="9150" w:type="dxa"/>
            <w:tcBorders>
              <w:left w:val="single" w:sz="8" w:space="0" w:color="FFFFFF"/>
              <w:right w:val="single" w:sz="8" w:space="0" w:color="FFFFFF"/>
            </w:tcBorders>
          </w:tcPr>
          <w:p w14:paraId="1103F58D" w14:textId="77777777" w:rsidR="004209DF"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El número </w:t>
            </w:r>
            <m:oMath>
              <m:rad>
                <m:radPr>
                  <m:degHide m:val="1"/>
                  <m:ctrlPr>
                    <w:rPr>
                      <w:rFonts w:ascii="Calibri" w:eastAsia="Calibri" w:hAnsi="Calibri" w:cs="Calibri"/>
                      <w:sz w:val="24"/>
                      <w:szCs w:val="24"/>
                    </w:rPr>
                  </m:ctrlPr>
                </m:radPr>
                <m:deg/>
                <m:e>
                  <m:r>
                    <w:rPr>
                      <w:rFonts w:ascii="Calibri" w:eastAsia="Calibri" w:hAnsi="Calibri" w:cs="Calibri"/>
                      <w:sz w:val="24"/>
                      <w:szCs w:val="24"/>
                    </w:rPr>
                    <m:t xml:space="preserve">20 </m:t>
                  </m:r>
                </m:e>
              </m:rad>
            </m:oMath>
            <w:r>
              <w:rPr>
                <w:rFonts w:ascii="Calibri" w:eastAsia="Calibri" w:hAnsi="Calibri" w:cs="Calibri"/>
                <w:sz w:val="24"/>
                <w:szCs w:val="24"/>
              </w:rPr>
              <w:t xml:space="preserve"> se encuentra entre las raíces cuadradas exactas </w:t>
            </w:r>
            <m:oMath>
              <m:rad>
                <m:radPr>
                  <m:degHide m:val="1"/>
                  <m:ctrlPr>
                    <w:rPr>
                      <w:rFonts w:ascii="Calibri" w:eastAsia="Calibri" w:hAnsi="Calibri" w:cs="Calibri"/>
                      <w:sz w:val="24"/>
                      <w:szCs w:val="24"/>
                    </w:rPr>
                  </m:ctrlPr>
                </m:radPr>
                <m:deg/>
                <m:e>
                  <m:r>
                    <w:rPr>
                      <w:rFonts w:ascii="Calibri" w:eastAsia="Calibri" w:hAnsi="Calibri" w:cs="Calibri"/>
                      <w:sz w:val="24"/>
                      <w:szCs w:val="24"/>
                    </w:rPr>
                    <m:t>16</m:t>
                  </m:r>
                </m:e>
              </m:rad>
            </m:oMath>
            <w:r>
              <w:rPr>
                <w:rFonts w:ascii="Calibri" w:eastAsia="Calibri" w:hAnsi="Calibri" w:cs="Calibri"/>
                <w:sz w:val="24"/>
                <w:szCs w:val="24"/>
              </w:rPr>
              <w:t xml:space="preserve"> y </w:t>
            </w:r>
            <m:oMath>
              <m:rad>
                <m:radPr>
                  <m:degHide m:val="1"/>
                  <m:ctrlPr>
                    <w:rPr>
                      <w:rFonts w:ascii="Calibri" w:eastAsia="Calibri" w:hAnsi="Calibri" w:cs="Calibri"/>
                      <w:sz w:val="24"/>
                      <w:szCs w:val="24"/>
                    </w:rPr>
                  </m:ctrlPr>
                </m:radPr>
                <m:deg/>
                <m:e>
                  <m:r>
                    <w:rPr>
                      <w:rFonts w:ascii="Calibri" w:eastAsia="Calibri" w:hAnsi="Calibri" w:cs="Calibri"/>
                      <w:sz w:val="24"/>
                      <w:szCs w:val="24"/>
                    </w:rPr>
                    <m:t xml:space="preserve">25 </m:t>
                  </m:r>
                </m:e>
              </m:rad>
            </m:oMath>
            <w:r>
              <w:rPr>
                <w:rFonts w:ascii="Calibri" w:eastAsia="Calibri" w:hAnsi="Calibri" w:cs="Calibri"/>
                <w:sz w:val="24"/>
                <w:szCs w:val="24"/>
              </w:rPr>
              <w:t xml:space="preserve">, por lo tanto, </w:t>
            </w:r>
            <m:oMath>
              <m:rad>
                <m:radPr>
                  <m:degHide m:val="1"/>
                  <m:ctrlPr>
                    <w:rPr>
                      <w:rFonts w:ascii="Calibri" w:eastAsia="Calibri" w:hAnsi="Calibri" w:cs="Calibri"/>
                      <w:sz w:val="24"/>
                      <w:szCs w:val="24"/>
                    </w:rPr>
                  </m:ctrlPr>
                </m:radPr>
                <m:deg/>
                <m:e>
                  <m:r>
                    <w:rPr>
                      <w:rFonts w:ascii="Calibri" w:eastAsia="Calibri" w:hAnsi="Calibri" w:cs="Calibri"/>
                      <w:sz w:val="24"/>
                      <w:szCs w:val="24"/>
                    </w:rPr>
                    <m:t xml:space="preserve">20 </m:t>
                  </m:r>
                </m:e>
              </m:rad>
            </m:oMath>
            <w:r>
              <w:rPr>
                <w:rFonts w:ascii="Calibri" w:eastAsia="Calibri" w:hAnsi="Calibri" w:cs="Calibri"/>
                <w:sz w:val="24"/>
                <w:szCs w:val="24"/>
              </w:rPr>
              <w:t xml:space="preserve">  entre los valores enteros 4 y 5.</w:t>
            </w:r>
          </w:p>
        </w:tc>
      </w:tr>
    </w:tbl>
    <w:p w14:paraId="10D18F96" w14:textId="77777777" w:rsidR="004209DF"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u w:val="single"/>
        </w:rPr>
        <w:t xml:space="preserve">  </w:t>
      </w:r>
      <w:r>
        <w:rPr>
          <w:rFonts w:ascii="Calibri" w:eastAsia="Calibri" w:hAnsi="Calibri" w:cs="Calibri"/>
          <w:b/>
          <w:sz w:val="24"/>
          <w:szCs w:val="24"/>
          <w:u w:val="single"/>
        </w:rPr>
        <w:br/>
      </w:r>
    </w:p>
    <w:tbl>
      <w:tblPr>
        <w:tblStyle w:val="ac"/>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3"/>
        <w:gridCol w:w="803"/>
        <w:gridCol w:w="803"/>
        <w:gridCol w:w="804"/>
        <w:gridCol w:w="804"/>
        <w:gridCol w:w="804"/>
        <w:gridCol w:w="804"/>
        <w:gridCol w:w="804"/>
        <w:gridCol w:w="804"/>
        <w:gridCol w:w="804"/>
        <w:gridCol w:w="804"/>
        <w:gridCol w:w="804"/>
      </w:tblGrid>
      <w:tr w:rsidR="004209DF" w14:paraId="1D24054B" w14:textId="77777777">
        <w:trPr>
          <w:trHeight w:val="574"/>
        </w:trPr>
        <w:tc>
          <w:tcPr>
            <w:tcW w:w="803" w:type="dxa"/>
            <w:shd w:val="clear" w:color="auto" w:fill="auto"/>
            <w:tcMar>
              <w:top w:w="100" w:type="dxa"/>
              <w:left w:w="100" w:type="dxa"/>
              <w:bottom w:w="100" w:type="dxa"/>
              <w:right w:w="100" w:type="dxa"/>
            </w:tcMar>
          </w:tcPr>
          <w:p w14:paraId="527E38B8" w14:textId="299F20BC" w:rsidR="004209DF" w:rsidRDefault="003C2169">
            <w:pPr>
              <w:widowControl w:val="0"/>
              <w:spacing w:line="240" w:lineRule="auto"/>
              <w:rPr>
                <w:rFonts w:ascii="Calibri" w:eastAsia="Calibri" w:hAnsi="Calibri" w:cs="Calibri"/>
                <w:sz w:val="24"/>
                <w:szCs w:val="24"/>
              </w:rPr>
            </w:pPr>
            <m:oMathPara>
              <m:oMath>
                <m:r>
                  <w:rPr>
                    <w:rFonts w:ascii="Cambria Math" w:eastAsia="Calibri" w:hAnsi="Cambria Math" w:cs="Calibri"/>
                    <w:sz w:val="24"/>
                    <w:szCs w:val="24"/>
                  </w:rPr>
                  <m:t>x</m:t>
                </m:r>
              </m:oMath>
            </m:oMathPara>
          </w:p>
        </w:tc>
        <w:tc>
          <w:tcPr>
            <w:tcW w:w="803" w:type="dxa"/>
            <w:shd w:val="clear" w:color="auto" w:fill="auto"/>
            <w:tcMar>
              <w:top w:w="100" w:type="dxa"/>
              <w:left w:w="100" w:type="dxa"/>
              <w:bottom w:w="100" w:type="dxa"/>
              <w:right w:w="100" w:type="dxa"/>
            </w:tcMar>
          </w:tcPr>
          <w:p w14:paraId="4F52D2C5"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w:t>
            </w:r>
          </w:p>
        </w:tc>
        <w:tc>
          <w:tcPr>
            <w:tcW w:w="803" w:type="dxa"/>
            <w:shd w:val="clear" w:color="auto" w:fill="auto"/>
            <w:tcMar>
              <w:top w:w="100" w:type="dxa"/>
              <w:left w:w="100" w:type="dxa"/>
              <w:bottom w:w="100" w:type="dxa"/>
              <w:right w:w="100" w:type="dxa"/>
            </w:tcMar>
          </w:tcPr>
          <w:p w14:paraId="376CA6EF"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4,1</w:t>
            </w:r>
          </w:p>
        </w:tc>
        <w:tc>
          <w:tcPr>
            <w:tcW w:w="803" w:type="dxa"/>
            <w:shd w:val="clear" w:color="auto" w:fill="auto"/>
            <w:tcMar>
              <w:top w:w="100" w:type="dxa"/>
              <w:left w:w="100" w:type="dxa"/>
              <w:bottom w:w="100" w:type="dxa"/>
              <w:right w:w="100" w:type="dxa"/>
            </w:tcMar>
          </w:tcPr>
          <w:p w14:paraId="5E4CF0B8"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4,2</w:t>
            </w:r>
          </w:p>
        </w:tc>
        <w:tc>
          <w:tcPr>
            <w:tcW w:w="803" w:type="dxa"/>
            <w:shd w:val="clear" w:color="auto" w:fill="auto"/>
            <w:tcMar>
              <w:top w:w="100" w:type="dxa"/>
              <w:left w:w="100" w:type="dxa"/>
              <w:bottom w:w="100" w:type="dxa"/>
              <w:right w:w="100" w:type="dxa"/>
            </w:tcMar>
          </w:tcPr>
          <w:p w14:paraId="48BBB123"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4,3</w:t>
            </w:r>
          </w:p>
        </w:tc>
        <w:tc>
          <w:tcPr>
            <w:tcW w:w="803" w:type="dxa"/>
            <w:shd w:val="clear" w:color="auto" w:fill="auto"/>
            <w:tcMar>
              <w:top w:w="100" w:type="dxa"/>
              <w:left w:w="100" w:type="dxa"/>
              <w:bottom w:w="100" w:type="dxa"/>
              <w:right w:w="100" w:type="dxa"/>
            </w:tcMar>
          </w:tcPr>
          <w:p w14:paraId="638773F0"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4,4</w:t>
            </w:r>
          </w:p>
        </w:tc>
        <w:tc>
          <w:tcPr>
            <w:tcW w:w="803" w:type="dxa"/>
            <w:shd w:val="clear" w:color="auto" w:fill="auto"/>
            <w:tcMar>
              <w:top w:w="100" w:type="dxa"/>
              <w:left w:w="100" w:type="dxa"/>
              <w:bottom w:w="100" w:type="dxa"/>
              <w:right w:w="100" w:type="dxa"/>
            </w:tcMar>
          </w:tcPr>
          <w:p w14:paraId="5E77B16D"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4,5</w:t>
            </w:r>
          </w:p>
        </w:tc>
        <w:tc>
          <w:tcPr>
            <w:tcW w:w="803" w:type="dxa"/>
            <w:shd w:val="clear" w:color="auto" w:fill="auto"/>
            <w:tcMar>
              <w:top w:w="100" w:type="dxa"/>
              <w:left w:w="100" w:type="dxa"/>
              <w:bottom w:w="100" w:type="dxa"/>
              <w:right w:w="100" w:type="dxa"/>
            </w:tcMar>
          </w:tcPr>
          <w:p w14:paraId="30DE8A60"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4,6</w:t>
            </w:r>
          </w:p>
        </w:tc>
        <w:tc>
          <w:tcPr>
            <w:tcW w:w="803" w:type="dxa"/>
            <w:shd w:val="clear" w:color="auto" w:fill="auto"/>
            <w:tcMar>
              <w:top w:w="100" w:type="dxa"/>
              <w:left w:w="100" w:type="dxa"/>
              <w:bottom w:w="100" w:type="dxa"/>
              <w:right w:w="100" w:type="dxa"/>
            </w:tcMar>
          </w:tcPr>
          <w:p w14:paraId="646F4E4E"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4,7</w:t>
            </w:r>
          </w:p>
        </w:tc>
        <w:tc>
          <w:tcPr>
            <w:tcW w:w="803" w:type="dxa"/>
            <w:shd w:val="clear" w:color="auto" w:fill="auto"/>
            <w:tcMar>
              <w:top w:w="100" w:type="dxa"/>
              <w:left w:w="100" w:type="dxa"/>
              <w:bottom w:w="100" w:type="dxa"/>
              <w:right w:w="100" w:type="dxa"/>
            </w:tcMar>
          </w:tcPr>
          <w:p w14:paraId="1D1BE07A"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4,8</w:t>
            </w:r>
          </w:p>
        </w:tc>
        <w:tc>
          <w:tcPr>
            <w:tcW w:w="803" w:type="dxa"/>
            <w:shd w:val="clear" w:color="auto" w:fill="auto"/>
            <w:tcMar>
              <w:top w:w="100" w:type="dxa"/>
              <w:left w:w="100" w:type="dxa"/>
              <w:bottom w:w="100" w:type="dxa"/>
              <w:right w:w="100" w:type="dxa"/>
            </w:tcMar>
          </w:tcPr>
          <w:p w14:paraId="517F6F80"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4,9</w:t>
            </w:r>
          </w:p>
        </w:tc>
        <w:tc>
          <w:tcPr>
            <w:tcW w:w="803" w:type="dxa"/>
            <w:shd w:val="clear" w:color="auto" w:fill="auto"/>
            <w:tcMar>
              <w:top w:w="100" w:type="dxa"/>
              <w:left w:w="100" w:type="dxa"/>
              <w:bottom w:w="100" w:type="dxa"/>
              <w:right w:w="100" w:type="dxa"/>
            </w:tcMar>
          </w:tcPr>
          <w:p w14:paraId="20E570C5"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5</w:t>
            </w:r>
          </w:p>
        </w:tc>
      </w:tr>
      <w:tr w:rsidR="004209DF" w14:paraId="1DAFC2E9" w14:textId="77777777">
        <w:trPr>
          <w:trHeight w:val="574"/>
        </w:trPr>
        <w:tc>
          <w:tcPr>
            <w:tcW w:w="803" w:type="dxa"/>
            <w:shd w:val="clear" w:color="auto" w:fill="auto"/>
            <w:tcMar>
              <w:top w:w="100" w:type="dxa"/>
              <w:left w:w="100" w:type="dxa"/>
              <w:bottom w:w="100" w:type="dxa"/>
              <w:right w:w="100" w:type="dxa"/>
            </w:tcMar>
          </w:tcPr>
          <w:p w14:paraId="09EBCBEA" w14:textId="77777777" w:rsidR="004209DF" w:rsidRDefault="00000000">
            <w:pPr>
              <w:widowControl w:val="0"/>
              <w:spacing w:line="240" w:lineRule="auto"/>
              <w:rPr>
                <w:rFonts w:ascii="Calibri" w:eastAsia="Calibri" w:hAnsi="Calibri" w:cs="Calibri"/>
                <w:sz w:val="24"/>
                <w:szCs w:val="24"/>
              </w:rPr>
            </w:pPr>
            <m:oMathPara>
              <m:oMath>
                <m:sSup>
                  <m:sSupPr>
                    <m:ctrlPr>
                      <w:rPr>
                        <w:rFonts w:ascii="Calibri" w:eastAsia="Calibri" w:hAnsi="Calibri" w:cs="Calibri"/>
                        <w:sz w:val="24"/>
                        <w:szCs w:val="24"/>
                      </w:rPr>
                    </m:ctrlPr>
                  </m:sSupPr>
                  <m:e>
                    <m:r>
                      <w:rPr>
                        <w:rFonts w:ascii="Calibri" w:eastAsia="Calibri" w:hAnsi="Calibri" w:cs="Calibri"/>
                        <w:sz w:val="24"/>
                        <w:szCs w:val="24"/>
                      </w:rPr>
                      <m:t>x</m:t>
                    </m:r>
                  </m:e>
                  <m:sup>
                    <m:r>
                      <w:rPr>
                        <w:rFonts w:ascii="Calibri" w:eastAsia="Calibri" w:hAnsi="Calibri" w:cs="Calibri"/>
                        <w:sz w:val="24"/>
                        <w:szCs w:val="24"/>
                      </w:rPr>
                      <m:t>2</m:t>
                    </m:r>
                  </m:sup>
                </m:sSup>
              </m:oMath>
            </m:oMathPara>
          </w:p>
        </w:tc>
        <w:tc>
          <w:tcPr>
            <w:tcW w:w="803" w:type="dxa"/>
            <w:shd w:val="clear" w:color="auto" w:fill="auto"/>
            <w:tcMar>
              <w:top w:w="100" w:type="dxa"/>
              <w:left w:w="100" w:type="dxa"/>
              <w:bottom w:w="100" w:type="dxa"/>
              <w:right w:w="100" w:type="dxa"/>
            </w:tcMar>
          </w:tcPr>
          <w:p w14:paraId="35FA964B"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16</w:t>
            </w:r>
          </w:p>
        </w:tc>
        <w:tc>
          <w:tcPr>
            <w:tcW w:w="803" w:type="dxa"/>
            <w:shd w:val="clear" w:color="auto" w:fill="auto"/>
            <w:tcMar>
              <w:top w:w="100" w:type="dxa"/>
              <w:left w:w="100" w:type="dxa"/>
              <w:bottom w:w="100" w:type="dxa"/>
              <w:right w:w="100" w:type="dxa"/>
            </w:tcMar>
          </w:tcPr>
          <w:p w14:paraId="69647D41"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16,81</w:t>
            </w:r>
          </w:p>
        </w:tc>
        <w:tc>
          <w:tcPr>
            <w:tcW w:w="803" w:type="dxa"/>
            <w:shd w:val="clear" w:color="auto" w:fill="auto"/>
            <w:tcMar>
              <w:top w:w="100" w:type="dxa"/>
              <w:left w:w="100" w:type="dxa"/>
              <w:bottom w:w="100" w:type="dxa"/>
              <w:right w:w="100" w:type="dxa"/>
            </w:tcMar>
          </w:tcPr>
          <w:p w14:paraId="4F2627CA"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17,64</w:t>
            </w:r>
          </w:p>
        </w:tc>
        <w:tc>
          <w:tcPr>
            <w:tcW w:w="803" w:type="dxa"/>
            <w:shd w:val="clear" w:color="auto" w:fill="auto"/>
            <w:tcMar>
              <w:top w:w="100" w:type="dxa"/>
              <w:left w:w="100" w:type="dxa"/>
              <w:bottom w:w="100" w:type="dxa"/>
              <w:right w:w="100" w:type="dxa"/>
            </w:tcMar>
          </w:tcPr>
          <w:p w14:paraId="05D14FEC"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18,49</w:t>
            </w:r>
          </w:p>
        </w:tc>
        <w:tc>
          <w:tcPr>
            <w:tcW w:w="803" w:type="dxa"/>
            <w:shd w:val="clear" w:color="auto" w:fill="auto"/>
            <w:tcMar>
              <w:top w:w="100" w:type="dxa"/>
              <w:left w:w="100" w:type="dxa"/>
              <w:bottom w:w="100" w:type="dxa"/>
              <w:right w:w="100" w:type="dxa"/>
            </w:tcMar>
          </w:tcPr>
          <w:p w14:paraId="49F3B48D"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19,36</w:t>
            </w:r>
          </w:p>
        </w:tc>
        <w:tc>
          <w:tcPr>
            <w:tcW w:w="803" w:type="dxa"/>
            <w:shd w:val="clear" w:color="auto" w:fill="auto"/>
            <w:tcMar>
              <w:top w:w="100" w:type="dxa"/>
              <w:left w:w="100" w:type="dxa"/>
              <w:bottom w:w="100" w:type="dxa"/>
              <w:right w:w="100" w:type="dxa"/>
            </w:tcMar>
          </w:tcPr>
          <w:p w14:paraId="25625852"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20,25</w:t>
            </w:r>
          </w:p>
        </w:tc>
        <w:tc>
          <w:tcPr>
            <w:tcW w:w="803" w:type="dxa"/>
            <w:shd w:val="clear" w:color="auto" w:fill="auto"/>
            <w:tcMar>
              <w:top w:w="100" w:type="dxa"/>
              <w:left w:w="100" w:type="dxa"/>
              <w:bottom w:w="100" w:type="dxa"/>
              <w:right w:w="100" w:type="dxa"/>
            </w:tcMar>
          </w:tcPr>
          <w:p w14:paraId="48E30620"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21,16</w:t>
            </w:r>
          </w:p>
        </w:tc>
        <w:tc>
          <w:tcPr>
            <w:tcW w:w="803" w:type="dxa"/>
            <w:shd w:val="clear" w:color="auto" w:fill="auto"/>
            <w:tcMar>
              <w:top w:w="100" w:type="dxa"/>
              <w:left w:w="100" w:type="dxa"/>
              <w:bottom w:w="100" w:type="dxa"/>
              <w:right w:w="100" w:type="dxa"/>
            </w:tcMar>
          </w:tcPr>
          <w:p w14:paraId="486EC647"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22,09</w:t>
            </w:r>
          </w:p>
        </w:tc>
        <w:tc>
          <w:tcPr>
            <w:tcW w:w="803" w:type="dxa"/>
            <w:shd w:val="clear" w:color="auto" w:fill="auto"/>
            <w:tcMar>
              <w:top w:w="100" w:type="dxa"/>
              <w:left w:w="100" w:type="dxa"/>
              <w:bottom w:w="100" w:type="dxa"/>
              <w:right w:w="100" w:type="dxa"/>
            </w:tcMar>
          </w:tcPr>
          <w:p w14:paraId="5CB964AA"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23,04</w:t>
            </w:r>
          </w:p>
        </w:tc>
        <w:tc>
          <w:tcPr>
            <w:tcW w:w="803" w:type="dxa"/>
            <w:shd w:val="clear" w:color="auto" w:fill="auto"/>
            <w:tcMar>
              <w:top w:w="100" w:type="dxa"/>
              <w:left w:w="100" w:type="dxa"/>
              <w:bottom w:w="100" w:type="dxa"/>
              <w:right w:w="100" w:type="dxa"/>
            </w:tcMar>
          </w:tcPr>
          <w:p w14:paraId="4F57A38D"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24,01</w:t>
            </w:r>
          </w:p>
        </w:tc>
        <w:tc>
          <w:tcPr>
            <w:tcW w:w="803" w:type="dxa"/>
            <w:shd w:val="clear" w:color="auto" w:fill="auto"/>
            <w:tcMar>
              <w:top w:w="100" w:type="dxa"/>
              <w:left w:w="100" w:type="dxa"/>
              <w:bottom w:w="100" w:type="dxa"/>
              <w:right w:w="100" w:type="dxa"/>
            </w:tcMar>
          </w:tcPr>
          <w:p w14:paraId="702A313C" w14:textId="77777777" w:rsidR="004209DF"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25</w:t>
            </w:r>
          </w:p>
        </w:tc>
      </w:tr>
    </w:tbl>
    <w:p w14:paraId="7AD51EB6" w14:textId="77777777" w:rsidR="004209DF" w:rsidRDefault="004209DF">
      <w:pPr>
        <w:spacing w:after="160" w:line="240" w:lineRule="auto"/>
        <w:ind w:left="720"/>
        <w:rPr>
          <w:rFonts w:ascii="Calibri" w:eastAsia="Calibri" w:hAnsi="Calibri" w:cs="Calibri"/>
          <w:b/>
          <w:sz w:val="24"/>
          <w:szCs w:val="24"/>
          <w:u w:val="single"/>
        </w:rPr>
      </w:pPr>
    </w:p>
    <w:p w14:paraId="5D08238D" w14:textId="77777777" w:rsidR="004209DF" w:rsidRDefault="00000000">
      <w:pPr>
        <w:spacing w:after="160" w:line="240" w:lineRule="auto"/>
        <w:ind w:left="720"/>
        <w:rPr>
          <w:rFonts w:ascii="Nunito" w:eastAsia="Nunito" w:hAnsi="Nunito" w:cs="Nunito"/>
          <w:sz w:val="20"/>
          <w:szCs w:val="20"/>
        </w:rPr>
      </w:pPr>
      <w:r>
        <w:rPr>
          <w:rFonts w:ascii="Calibri" w:eastAsia="Calibri" w:hAnsi="Calibri" w:cs="Calibri"/>
          <w:sz w:val="24"/>
          <w:szCs w:val="24"/>
        </w:rPr>
        <w:t xml:space="preserve">Por lo tanto, el valor de </w:t>
      </w:r>
      <m:oMath>
        <m:r>
          <w:rPr>
            <w:rFonts w:ascii="Calibri" w:eastAsia="Calibri" w:hAnsi="Calibri" w:cs="Calibri"/>
            <w:sz w:val="24"/>
            <w:szCs w:val="24"/>
          </w:rPr>
          <m:t>a</m:t>
        </m:r>
      </m:oMath>
      <w:r>
        <w:rPr>
          <w:rFonts w:ascii="Calibri" w:eastAsia="Calibri" w:hAnsi="Calibri" w:cs="Calibri"/>
          <w:sz w:val="24"/>
          <w:szCs w:val="24"/>
        </w:rPr>
        <w:t xml:space="preserve"> y </w:t>
      </w:r>
      <m:oMath>
        <m:r>
          <w:rPr>
            <w:rFonts w:ascii="Calibri" w:eastAsia="Calibri" w:hAnsi="Calibri" w:cs="Calibri"/>
            <w:sz w:val="24"/>
            <w:szCs w:val="24"/>
          </w:rPr>
          <m:t>b</m:t>
        </m:r>
      </m:oMath>
      <w:r>
        <w:rPr>
          <w:rFonts w:ascii="Calibri" w:eastAsia="Calibri" w:hAnsi="Calibri" w:cs="Calibri"/>
          <w:sz w:val="24"/>
          <w:szCs w:val="24"/>
        </w:rPr>
        <w:t xml:space="preserve"> que cumplen la desigualdad son </w:t>
      </w:r>
      <m:oMath>
        <m:r>
          <w:rPr>
            <w:rFonts w:ascii="Calibri" w:eastAsia="Calibri" w:hAnsi="Calibri" w:cs="Calibri"/>
            <w:sz w:val="24"/>
            <w:szCs w:val="24"/>
          </w:rPr>
          <m:t>a=4,4</m:t>
        </m:r>
      </m:oMath>
      <w:r>
        <w:rPr>
          <w:rFonts w:ascii="Calibri" w:eastAsia="Calibri" w:hAnsi="Calibri" w:cs="Calibri"/>
          <w:sz w:val="24"/>
          <w:szCs w:val="24"/>
        </w:rPr>
        <w:t xml:space="preserve"> y </w:t>
      </w:r>
      <m:oMath>
        <m:r>
          <w:rPr>
            <w:rFonts w:ascii="Calibri" w:eastAsia="Calibri" w:hAnsi="Calibri" w:cs="Calibri"/>
            <w:sz w:val="24"/>
            <w:szCs w:val="24"/>
          </w:rPr>
          <m:t>b=4,5</m:t>
        </m:r>
      </m:oMath>
      <w:r>
        <w:rPr>
          <w:rFonts w:ascii="Calibri" w:eastAsia="Calibri" w:hAnsi="Calibri" w:cs="Calibri"/>
          <w:sz w:val="24"/>
          <w:szCs w:val="24"/>
        </w:rPr>
        <w:t xml:space="preserve">. </w:t>
      </w:r>
      <w:r>
        <w:rPr>
          <w:rFonts w:ascii="Nunito" w:eastAsia="Nunito" w:hAnsi="Nunito" w:cs="Nunito"/>
          <w:sz w:val="20"/>
          <w:szCs w:val="20"/>
        </w:rPr>
        <w:t xml:space="preserve"> </w:t>
      </w:r>
    </w:p>
    <w:p w14:paraId="1C48C6BF" w14:textId="77777777" w:rsidR="004209DF" w:rsidRDefault="00000000">
      <w:pPr>
        <w:spacing w:after="160" w:line="240" w:lineRule="auto"/>
        <w:ind w:left="720"/>
        <w:rPr>
          <w:rFonts w:ascii="Nunito" w:eastAsia="Nunito" w:hAnsi="Nunito" w:cs="Nunito"/>
          <w:color w:val="60B698"/>
          <w:sz w:val="20"/>
          <w:szCs w:val="20"/>
        </w:rPr>
      </w:pPr>
      <w:r>
        <w:rPr>
          <w:rFonts w:ascii="Nunito" w:eastAsia="Nunito" w:hAnsi="Nunito" w:cs="Nunito"/>
          <w:color w:val="60B698"/>
          <w:sz w:val="20"/>
          <w:szCs w:val="20"/>
        </w:rPr>
        <w:t>___________________________________________________________________________________</w:t>
      </w:r>
    </w:p>
    <w:p w14:paraId="2EFD3DCB" w14:textId="77777777" w:rsidR="004209DF" w:rsidRDefault="004209DF">
      <w:pPr>
        <w:widowControl w:val="0"/>
        <w:spacing w:line="240" w:lineRule="auto"/>
        <w:jc w:val="both"/>
        <w:rPr>
          <w:rFonts w:ascii="Calibri" w:eastAsia="Calibri" w:hAnsi="Calibri" w:cs="Calibri"/>
          <w:b/>
          <w:color w:val="433B72"/>
          <w:sz w:val="28"/>
          <w:szCs w:val="28"/>
        </w:rPr>
      </w:pPr>
    </w:p>
    <w:sectPr w:rsidR="004209DF">
      <w:headerReference w:type="default" r:id="rId11"/>
      <w:footerReference w:type="default" r:id="rId12"/>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B1CE" w14:textId="77777777" w:rsidR="00140CB0" w:rsidRDefault="00140CB0">
      <w:pPr>
        <w:spacing w:line="240" w:lineRule="auto"/>
      </w:pPr>
      <w:r>
        <w:separator/>
      </w:r>
    </w:p>
  </w:endnote>
  <w:endnote w:type="continuationSeparator" w:id="0">
    <w:p w14:paraId="6CE97BDC" w14:textId="77777777" w:rsidR="00140CB0" w:rsidRDefault="00140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1BF" w14:textId="77777777" w:rsidR="004209DF" w:rsidRDefault="00000000">
    <w:pPr>
      <w:ind w:left="-1440" w:right="-1434"/>
    </w:pPr>
    <w:r>
      <w:rPr>
        <w:noProof/>
      </w:rPr>
      <w:drawing>
        <wp:inline distT="114300" distB="114300" distL="114300" distR="114300" wp14:anchorId="26AC5A90" wp14:editId="3D1B0AB9">
          <wp:extent cx="8129588" cy="190500"/>
          <wp:effectExtent l="0" t="0" r="0" b="0"/>
          <wp:docPr id="2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D577" w14:textId="77777777" w:rsidR="00140CB0" w:rsidRDefault="00140CB0">
      <w:pPr>
        <w:spacing w:line="240" w:lineRule="auto"/>
      </w:pPr>
      <w:r>
        <w:separator/>
      </w:r>
    </w:p>
  </w:footnote>
  <w:footnote w:type="continuationSeparator" w:id="0">
    <w:p w14:paraId="091A25DD" w14:textId="77777777" w:rsidR="00140CB0" w:rsidRDefault="00140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A6CF" w14:textId="77777777" w:rsidR="004209DF" w:rsidRDefault="00000000">
    <w:pPr>
      <w:ind w:left="-1440" w:hanging="30"/>
    </w:pPr>
    <w:r>
      <w:rPr>
        <w:noProof/>
      </w:rPr>
      <w:drawing>
        <wp:inline distT="114300" distB="114300" distL="114300" distR="114300" wp14:anchorId="557EF8BC" wp14:editId="03193930">
          <wp:extent cx="7586663" cy="190500"/>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50201CC8" w14:textId="77777777" w:rsidR="004209DF" w:rsidRDefault="00000000">
    <w:pPr>
      <w:ind w:left="-1417" w:right="-1310" w:hanging="21"/>
      <w:jc w:val="right"/>
    </w:pPr>
    <w:r>
      <w:rPr>
        <w:noProof/>
      </w:rPr>
      <w:drawing>
        <wp:inline distT="114300" distB="114300" distL="114300" distR="114300" wp14:anchorId="79B3A7B2" wp14:editId="7C355FE2">
          <wp:extent cx="843915" cy="654429"/>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4102"/>
    <w:multiLevelType w:val="multilevel"/>
    <w:tmpl w:val="7AC8D5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7BD85A13"/>
    <w:multiLevelType w:val="multilevel"/>
    <w:tmpl w:val="8F7064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7CA755B5"/>
    <w:multiLevelType w:val="multilevel"/>
    <w:tmpl w:val="81DE8B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F5D6E26"/>
    <w:multiLevelType w:val="multilevel"/>
    <w:tmpl w:val="ED2097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97755748">
    <w:abstractNumId w:val="0"/>
  </w:num>
  <w:num w:numId="2" w16cid:durableId="325256068">
    <w:abstractNumId w:val="2"/>
  </w:num>
  <w:num w:numId="3" w16cid:durableId="1717267668">
    <w:abstractNumId w:val="3"/>
  </w:num>
  <w:num w:numId="4" w16cid:durableId="200939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9DF"/>
    <w:rsid w:val="00140CB0"/>
    <w:rsid w:val="001A619B"/>
    <w:rsid w:val="003C2169"/>
    <w:rsid w:val="004209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9C3"/>
  <w15:docId w15:val="{9BC6C0DC-B9F3-4AAF-B6A9-303C4C81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pPr>
      <w:spacing w:line="240" w:lineRule="auto"/>
    </w:pPr>
    <w:tblPr>
      <w:tblStyleRowBandSize w:val="1"/>
      <w:tblStyleColBandSize w:val="1"/>
      <w:tblCellMar>
        <w:left w:w="108" w:type="dxa"/>
        <w:right w:w="108" w:type="dxa"/>
      </w:tblCellMar>
    </w:tblPr>
  </w:style>
  <w:style w:type="table" w:customStyle="1" w:styleId="a1">
    <w:basedOn w:val="TableNormal3"/>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pPr>
      <w:spacing w:line="240" w:lineRule="auto"/>
    </w:pPr>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pPr>
      <w:spacing w:line="240" w:lineRule="auto"/>
    </w:pPr>
    <w:tblPr>
      <w:tblStyleRowBandSize w:val="1"/>
      <w:tblStyleColBandSize w:val="1"/>
      <w:tblCellMar>
        <w:left w:w="115" w:type="dxa"/>
        <w:right w:w="115" w:type="dxa"/>
      </w:tblCellMar>
    </w:tblPr>
  </w:style>
  <w:style w:type="table" w:customStyle="1" w:styleId="a8">
    <w:basedOn w:val="TableNormal3"/>
    <w:pPr>
      <w:spacing w:line="240" w:lineRule="auto"/>
    </w:pPr>
    <w:tblPr>
      <w:tblStyleRowBandSize w:val="1"/>
      <w:tblStyleColBandSize w:val="1"/>
      <w:tblCellMar>
        <w:left w:w="115" w:type="dxa"/>
        <w:right w:w="115" w:type="dxa"/>
      </w:tblCellMar>
    </w:tblPr>
  </w:style>
  <w:style w:type="table" w:customStyle="1" w:styleId="a9">
    <w:basedOn w:val="TableNormal3"/>
    <w:pPr>
      <w:spacing w:line="240" w:lineRule="auto"/>
    </w:pPr>
    <w:tblPr>
      <w:tblStyleRowBandSize w:val="1"/>
      <w:tblStyleColBandSize w:val="1"/>
      <w:tblCellMar>
        <w:left w:w="115" w:type="dxa"/>
        <w:right w:w="115" w:type="dxa"/>
      </w:tblCellMar>
    </w:tblPr>
  </w:style>
  <w:style w:type="table" w:customStyle="1" w:styleId="aa">
    <w:basedOn w:val="TableNormal1"/>
    <w:pPr>
      <w:spacing w:line="240" w:lineRule="auto"/>
    </w:pPr>
    <w:tblPr>
      <w:tblStyleRowBandSize w:val="1"/>
      <w:tblStyleColBandSize w:val="1"/>
      <w:tblCellMar>
        <w:left w:w="115" w:type="dxa"/>
        <w:right w:w="115" w:type="dxa"/>
      </w:tblCellMar>
    </w:tblPr>
  </w:style>
  <w:style w:type="table" w:customStyle="1" w:styleId="ab">
    <w:basedOn w:val="TableNormal1"/>
    <w:pPr>
      <w:spacing w:line="240" w:lineRule="auto"/>
    </w:pPr>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3C2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VXRcXLbxcpJcWoqZrgbseOQ==">CgMxLjA4AHIhMXoycXJaeFRXLTQ0VXBNZUVnV0E5anpHM0dzVmR3WDNX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396</Words>
  <Characters>2184</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cp:lastModifiedBy>
  <cp:revision>3</cp:revision>
  <dcterms:created xsi:type="dcterms:W3CDTF">2023-04-10T18:47:00Z</dcterms:created>
  <dcterms:modified xsi:type="dcterms:W3CDTF">2023-08-05T14:06:00Z</dcterms:modified>
</cp:coreProperties>
</file>