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6195"/>
        <w:tblGridChange w:id="0">
          <w:tblGrid>
            <w:gridCol w:w="2805"/>
            <w:gridCol w:w="61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Tiempo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Observación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0:10 - 0:15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Los egipcios son más antiguos que los mayas, por lo que el orden debe ser egipcios-mayas-actualidad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0:21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b w:val="1"/>
                <w:rtl w:val="0"/>
              </w:rPr>
              <w:t xml:space="preserve">Cambio locución</w:t>
            </w:r>
            <w:r w:rsidDel="00000000" w:rsidR="00000000" w:rsidRPr="00000000">
              <w:rPr>
                <w:rtl w:val="0"/>
              </w:rPr>
              <w:t xml:space="preserve">] en vez de “una forma de estimar esta distancia…” debe decir “una forma de calcular esta distancia…”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0:30 - 0:54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Editar para que se vea al mismo tiempo la persona y el lapiz en la misma pantalla.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48013" cy="95466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13" cy="954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Esto permitirá ir viendo directamente los cambios en la posición del lápiz cuando se cierra un ojo u el otro.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Así, al final, cuando la persona cierra un ojo y luego el otro (0:50 - 0:54) debe verse el cambio en la posición del lápiz al mismo tiempo.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0:38 - 0:40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Narración menciona “respecto de los objetos más distantes”. En ese momento destacar la planta de atrás de alguna manera.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42549" cy="1084742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549" cy="10847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2:06 - 2:08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Narración menciona “cuando la Tierra llegue a su posición opuesta seis meses después…” justo después debiese mostrarse la imagen de la persona observando en julio.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imagen se podría mostrar hasta que la narración dice “tendremos un punto de vista completamente diferente”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2824163" cy="1451011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163" cy="14510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luego de eso, mostrar la línea punteada armandose, tal como ocurre en 2:09 al 2:10 y seguir con el video como está.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1:57 - 2:02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Destacar más la estrella de interés (en este caso se mueve) pero es muy sútil. Podría darse un borde punteado blanco u otra idea. El objetivo es que se destaque más.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4213" cy="164847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213" cy="1648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Agregar en algún lugar de la imagen, el calendario pequeño de Enero, para enfatizar que esta es la vista de la estrella en ese momento.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2:11 - 2:17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Ídem comentario anterior: Destacar más la estrella de interés (en este caso se mueve) pero es muy sútil. Podría darse un borde punteado blanco u otra idea. El objetivo es que se destaque más.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86163" cy="1824539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63" cy="18245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Agregar en algún lugar de la imagen, el calendario pequeño de Julio, para enfatizar que esta es la vista de la estrella en ese momento.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2:30 - 2:41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Terminar con esta imagen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00475" cy="19050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Quizás cuando se menciona “se conoce como paralaje” podría aparecer la palabra al final</w:t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