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0FB6" w14:textId="77777777" w:rsidR="00667133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3BFCB413" w14:textId="77777777" w:rsidR="00667133" w:rsidRDefault="00000000">
      <w:pPr>
        <w:spacing w:after="160" w:line="259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Disoluciones</w:t>
      </w:r>
    </w:p>
    <w:p w14:paraId="68951983" w14:textId="77777777" w:rsidR="00667133" w:rsidRDefault="00000000">
      <w:pPr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3B00A3E9" w14:textId="77777777" w:rsidR="00667133" w:rsidRDefault="00667133">
      <w:pPr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229CFC03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Consideremos que esta vez se deben preparar 400 </w:t>
      </w:r>
      <w:proofErr w:type="spellStart"/>
      <w:r>
        <w:rPr>
          <w:rFonts w:ascii="Calibri" w:eastAsia="Calibri" w:hAnsi="Calibri" w:cs="Calibri"/>
          <w:sz w:val="24"/>
          <w:szCs w:val="24"/>
        </w:rPr>
        <w:t>mL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disolución salina al 10 %. En esta ocasión, se mezclarán dos disoluciones, una al 12 % y otra al 20 %. </w:t>
      </w:r>
    </w:p>
    <w:p w14:paraId="7B7CB4CF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7A317277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partir de esta información, responde.</w:t>
      </w:r>
    </w:p>
    <w:p w14:paraId="56013671" w14:textId="77777777" w:rsidR="00667133" w:rsidRDefault="00667133">
      <w:pPr>
        <w:rPr>
          <w:rFonts w:ascii="Calibri" w:eastAsia="Calibri" w:hAnsi="Calibri" w:cs="Calibri"/>
          <w:b/>
          <w:sz w:val="24"/>
          <w:szCs w:val="24"/>
        </w:rPr>
      </w:pPr>
    </w:p>
    <w:p w14:paraId="07926698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1. Define las variables involucradas en el problema.</w:t>
      </w:r>
    </w:p>
    <w:p w14:paraId="16768B05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667133" w14:paraId="190EC02E" w14:textId="77777777">
        <w:tc>
          <w:tcPr>
            <w:tcW w:w="9029" w:type="dxa"/>
            <w:tcBorders>
              <w:top w:val="single" w:sz="8" w:space="0" w:color="6AA84F"/>
              <w:left w:val="single" w:sz="8" w:space="0" w:color="6AA84F"/>
              <w:bottom w:val="single" w:sz="8" w:space="0" w:color="6AA84F"/>
              <w:right w:val="single" w:sz="8" w:space="0" w:color="6AA84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00253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261D3E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A3CAD5D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D39A76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4D953E5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074466A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7BE42A0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65EF6632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2C3082ED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2. Plantea las ecuaciones que correspondan y descríbelas en el contexto.</w:t>
      </w:r>
    </w:p>
    <w:p w14:paraId="5C1B941D" w14:textId="77777777" w:rsidR="00667133" w:rsidRDefault="00000000">
      <w:pPr>
        <w:ind w:left="-28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5DED48EC" wp14:editId="731375C0">
            <wp:extent cx="6143259" cy="2316478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3259" cy="23164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90E0A75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1AB3EFE4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br w:type="page"/>
      </w:r>
    </w:p>
    <w:p w14:paraId="0406B8F3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3. Utiliza GeoGebra para graficar ambas rectas y encontrar su punto de intersección, utilizando el siguiente procedimiento.</w:t>
      </w:r>
    </w:p>
    <w:p w14:paraId="10F201D2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2F3C89F7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Paso 1.</w:t>
      </w:r>
      <w:r>
        <w:rPr>
          <w:rFonts w:ascii="Calibri" w:eastAsia="Calibri" w:hAnsi="Calibri" w:cs="Calibri"/>
          <w:sz w:val="24"/>
          <w:szCs w:val="24"/>
        </w:rPr>
        <w:t xml:space="preserve"> Ingresa a la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versión online de GeoGebra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408596CE" w14:textId="77777777" w:rsidR="00667133" w:rsidRPr="006337F5" w:rsidRDefault="00000000">
      <w:pPr>
        <w:rPr>
          <w:rFonts w:ascii="Calibri" w:eastAsia="Calibri" w:hAnsi="Calibri" w:cs="Calibri"/>
          <w:sz w:val="24"/>
          <w:szCs w:val="24"/>
          <w:lang w:val="en-GB"/>
        </w:rPr>
      </w:pPr>
      <w:r w:rsidRPr="006337F5">
        <w:rPr>
          <w:rFonts w:ascii="Calibri" w:eastAsia="Calibri" w:hAnsi="Calibri" w:cs="Calibri"/>
          <w:sz w:val="24"/>
          <w:szCs w:val="24"/>
          <w:lang w:val="en-GB"/>
        </w:rPr>
        <w:t xml:space="preserve">(Enlace: </w:t>
      </w:r>
      <w:hyperlink r:id="rId8">
        <w:r w:rsidRPr="006337F5">
          <w:rPr>
            <w:rFonts w:ascii="Calibri" w:eastAsia="Calibri" w:hAnsi="Calibri" w:cs="Calibri"/>
            <w:color w:val="1155CC"/>
            <w:sz w:val="24"/>
            <w:szCs w:val="24"/>
            <w:u w:val="single"/>
            <w:lang w:val="en-GB"/>
          </w:rPr>
          <w:t>https://www.geogebra.org/classic?lang=es</w:t>
        </w:r>
      </w:hyperlink>
      <w:r w:rsidRPr="006337F5">
        <w:rPr>
          <w:rFonts w:ascii="Calibri" w:eastAsia="Calibri" w:hAnsi="Calibri" w:cs="Calibri"/>
          <w:sz w:val="24"/>
          <w:szCs w:val="24"/>
          <w:lang w:val="en-GB"/>
        </w:rPr>
        <w:t>)</w:t>
      </w:r>
    </w:p>
    <w:p w14:paraId="5FF74103" w14:textId="77777777" w:rsidR="00667133" w:rsidRPr="006337F5" w:rsidRDefault="00667133">
      <w:pPr>
        <w:rPr>
          <w:rFonts w:ascii="Calibri" w:eastAsia="Calibri" w:hAnsi="Calibri" w:cs="Calibri"/>
          <w:b/>
          <w:sz w:val="24"/>
          <w:szCs w:val="24"/>
          <w:lang w:val="en-GB"/>
        </w:rPr>
      </w:pPr>
    </w:p>
    <w:p w14:paraId="2B860AAD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Paso 2. </w:t>
      </w:r>
      <w:r>
        <w:rPr>
          <w:rFonts w:ascii="Calibri" w:eastAsia="Calibri" w:hAnsi="Calibri" w:cs="Calibri"/>
          <w:sz w:val="24"/>
          <w:szCs w:val="24"/>
        </w:rPr>
        <w:t>Escribe la primera ecuación y presiona “</w:t>
      </w:r>
      <w:proofErr w:type="spellStart"/>
      <w:r>
        <w:rPr>
          <w:rFonts w:ascii="Calibri" w:eastAsia="Calibri" w:hAnsi="Calibri" w:cs="Calibri"/>
          <w:sz w:val="24"/>
          <w:szCs w:val="24"/>
        </w:rPr>
        <w:t>Enter</w:t>
      </w:r>
      <w:proofErr w:type="spellEnd"/>
      <w:r>
        <w:rPr>
          <w:rFonts w:ascii="Calibri" w:eastAsia="Calibri" w:hAnsi="Calibri" w:cs="Calibri"/>
          <w:sz w:val="24"/>
          <w:szCs w:val="24"/>
        </w:rPr>
        <w:t>”. Por ejemplo, 3x+2y = 10. Luego, escribe la segunda ecuación.</w:t>
      </w:r>
    </w:p>
    <w:p w14:paraId="5054489E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C9935CB" wp14:editId="2CB18E14">
            <wp:extent cx="2133600" cy="636201"/>
            <wp:effectExtent l="0" t="0" r="0" b="0"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636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72B0F6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Paso 3. </w:t>
      </w:r>
      <w:r>
        <w:rPr>
          <w:rFonts w:ascii="Calibri" w:eastAsia="Calibri" w:hAnsi="Calibri" w:cs="Calibri"/>
          <w:sz w:val="24"/>
          <w:szCs w:val="24"/>
        </w:rPr>
        <w:t>Selecciona la herramienta “Intersección”. Luego, haz clic sobre cada línea recta.</w:t>
      </w:r>
    </w:p>
    <w:p w14:paraId="66FBA5DB" w14:textId="77777777" w:rsidR="00667133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noProof/>
          <w:sz w:val="24"/>
          <w:szCs w:val="24"/>
        </w:rPr>
        <w:drawing>
          <wp:inline distT="114300" distB="114300" distL="114300" distR="114300" wp14:anchorId="32A46D3C" wp14:editId="68FF53B6">
            <wp:extent cx="951144" cy="1846636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1144" cy="18466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F16B041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Paso 4. </w:t>
      </w:r>
      <w:r>
        <w:rPr>
          <w:rFonts w:ascii="Calibri" w:eastAsia="Calibri" w:hAnsi="Calibri" w:cs="Calibri"/>
          <w:sz w:val="24"/>
          <w:szCs w:val="24"/>
        </w:rPr>
        <w:t>El paso anterior, agregará un punto en el gráfico y en la barra algebraica.</w:t>
      </w:r>
    </w:p>
    <w:p w14:paraId="04748476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050A43FD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Paso 5.</w:t>
      </w:r>
      <w:r>
        <w:rPr>
          <w:rFonts w:ascii="Calibri" w:eastAsia="Calibri" w:hAnsi="Calibri" w:cs="Calibri"/>
          <w:sz w:val="24"/>
          <w:szCs w:val="24"/>
        </w:rPr>
        <w:t xml:space="preserve"> Registra las coordenadas del punto de intersección.</w:t>
      </w:r>
    </w:p>
    <w:p w14:paraId="75DEFF53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6940" w:type="dxa"/>
        <w:tblInd w:w="8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40"/>
      </w:tblGrid>
      <w:tr w:rsidR="00667133" w14:paraId="5D487C65" w14:textId="77777777">
        <w:tc>
          <w:tcPr>
            <w:tcW w:w="6940" w:type="dxa"/>
            <w:tcBorders>
              <w:top w:val="dotted" w:sz="8" w:space="0" w:color="38761D"/>
              <w:left w:val="dotted" w:sz="8" w:space="0" w:color="38761D"/>
              <w:bottom w:val="dotted" w:sz="8" w:space="0" w:color="38761D"/>
              <w:right w:val="dotted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F8C2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554E9A5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5941723" w14:textId="77777777" w:rsidR="00667133" w:rsidRDefault="006671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40D910FF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626DEC76" w14:textId="77777777" w:rsidR="00667133" w:rsidRDefault="00000000">
      <w:pPr>
        <w:rPr>
          <w:rFonts w:ascii="Calibri" w:eastAsia="Calibri" w:hAnsi="Calibri" w:cs="Calibri"/>
          <w:b/>
          <w:sz w:val="24"/>
          <w:szCs w:val="24"/>
        </w:rPr>
      </w:pPr>
      <w:r>
        <w:br w:type="page"/>
      </w:r>
    </w:p>
    <w:p w14:paraId="2E15654D" w14:textId="77777777" w:rsidR="00667133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4. Analiza la pertinencia del punto encontrado, ¿corresponde a una solución de nuestro problema? ¿Por qué? Explica.</w:t>
      </w:r>
    </w:p>
    <w:p w14:paraId="05DC0D2C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65F20E6C" w14:textId="77777777" w:rsidR="00667133" w:rsidRDefault="00000000">
      <w:pPr>
        <w:ind w:left="720" w:right="16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Problema: </w:t>
      </w:r>
      <w:r>
        <w:rPr>
          <w:rFonts w:ascii="Calibri" w:eastAsia="Calibri" w:hAnsi="Calibri" w:cs="Calibri"/>
          <w:sz w:val="24"/>
          <w:szCs w:val="24"/>
        </w:rPr>
        <w:t xml:space="preserve">Consideremos que esta vez se deben preparar 400 </w:t>
      </w:r>
      <w:proofErr w:type="spellStart"/>
      <w:r>
        <w:rPr>
          <w:rFonts w:ascii="Calibri" w:eastAsia="Calibri" w:hAnsi="Calibri" w:cs="Calibri"/>
          <w:sz w:val="24"/>
          <w:szCs w:val="24"/>
        </w:rPr>
        <w:t>mL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 disolución salina al 10 %. En esta ocasión, se espera a partir de la mezcla de dos disoluciones, una al 12 % y otra al 20 %. </w:t>
      </w:r>
    </w:p>
    <w:p w14:paraId="12204358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65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0"/>
      </w:tblGrid>
      <w:tr w:rsidR="00667133" w14:paraId="00AD1DE7" w14:textId="77777777">
        <w:tc>
          <w:tcPr>
            <w:tcW w:w="8650" w:type="dxa"/>
            <w:tcBorders>
              <w:top w:val="dotted" w:sz="8" w:space="0" w:color="38761D"/>
              <w:left w:val="dotted" w:sz="8" w:space="0" w:color="38761D"/>
              <w:bottom w:val="dotted" w:sz="8" w:space="0" w:color="38761D"/>
              <w:right w:val="dotted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42EFA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4B2CDF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6055130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50860AD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D719633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9C1C11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4ED5D44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11FD02B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C81F2FD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053A6EE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37DC30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E071493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C60D9DF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7A930744" w14:textId="77777777" w:rsidR="00667133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5. Redacta la información encontrada para compartirla con tus compañeros y compañeras.</w:t>
      </w:r>
    </w:p>
    <w:tbl>
      <w:tblPr>
        <w:tblStyle w:val="a2"/>
        <w:tblW w:w="8650" w:type="dxa"/>
        <w:tblInd w:w="-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50"/>
      </w:tblGrid>
      <w:tr w:rsidR="00667133" w14:paraId="36928BB0" w14:textId="77777777">
        <w:tc>
          <w:tcPr>
            <w:tcW w:w="8650" w:type="dxa"/>
            <w:tcBorders>
              <w:top w:val="dotted" w:sz="8" w:space="0" w:color="38761D"/>
              <w:left w:val="dotted" w:sz="8" w:space="0" w:color="38761D"/>
              <w:bottom w:val="dotted" w:sz="8" w:space="0" w:color="38761D"/>
              <w:right w:val="dotted" w:sz="8" w:space="0" w:color="38761D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ABD70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6927256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3948CD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FAAA81A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FFE029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3476256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941DC2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46953D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D81602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BD12432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16640FF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AD83E46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D9A96C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D454B3B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663FCB5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4E2A9A1" w14:textId="77777777" w:rsidR="00667133" w:rsidRDefault="00667133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F059EB4" w14:textId="77777777" w:rsidR="00667133" w:rsidRDefault="00667133">
      <w:pPr>
        <w:rPr>
          <w:rFonts w:ascii="Calibri" w:eastAsia="Calibri" w:hAnsi="Calibri" w:cs="Calibri"/>
          <w:sz w:val="24"/>
          <w:szCs w:val="24"/>
        </w:rPr>
      </w:pPr>
    </w:p>
    <w:p w14:paraId="05A628F9" w14:textId="77777777" w:rsidR="00667133" w:rsidRDefault="0066713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p w14:paraId="304640B1" w14:textId="77777777" w:rsidR="006337F5" w:rsidRDefault="006337F5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4"/>
          <w:szCs w:val="24"/>
        </w:rPr>
      </w:pPr>
    </w:p>
    <w:sectPr w:rsidR="006337F5">
      <w:headerReference w:type="default" r:id="rId11"/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B6C26" w14:textId="77777777" w:rsidR="00011B5C" w:rsidRDefault="00011B5C">
      <w:pPr>
        <w:spacing w:line="240" w:lineRule="auto"/>
      </w:pPr>
      <w:r>
        <w:separator/>
      </w:r>
    </w:p>
  </w:endnote>
  <w:endnote w:type="continuationSeparator" w:id="0">
    <w:p w14:paraId="0129608F" w14:textId="77777777" w:rsidR="00011B5C" w:rsidRDefault="00011B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A7B61" w14:textId="77777777" w:rsidR="00667133" w:rsidRDefault="00667133">
    <w:pPr>
      <w:ind w:left="-1440" w:right="-1434"/>
    </w:pPr>
  </w:p>
  <w:p w14:paraId="247C17A0" w14:textId="77777777" w:rsidR="00667133" w:rsidRDefault="00667133">
    <w:pPr>
      <w:ind w:left="-1440" w:right="-1434"/>
    </w:pPr>
  </w:p>
  <w:p w14:paraId="47A3115E" w14:textId="77777777" w:rsidR="00667133" w:rsidRDefault="00667133">
    <w:pPr>
      <w:ind w:left="-1440" w:right="-1434"/>
    </w:pPr>
  </w:p>
  <w:p w14:paraId="55DE1E7C" w14:textId="77777777" w:rsidR="00667133" w:rsidRDefault="00000000">
    <w:pPr>
      <w:ind w:left="-1440" w:right="-1434"/>
    </w:pPr>
    <w:r>
      <w:rPr>
        <w:noProof/>
      </w:rPr>
      <w:drawing>
        <wp:inline distT="114300" distB="114300" distL="114300" distR="114300" wp14:anchorId="50D9E35D" wp14:editId="51F43F46">
          <wp:extent cx="7491413" cy="190500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9141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86E22" w14:textId="77777777" w:rsidR="00011B5C" w:rsidRDefault="00011B5C">
      <w:pPr>
        <w:spacing w:line="240" w:lineRule="auto"/>
      </w:pPr>
      <w:r>
        <w:separator/>
      </w:r>
    </w:p>
  </w:footnote>
  <w:footnote w:type="continuationSeparator" w:id="0">
    <w:p w14:paraId="12F3B1BC" w14:textId="77777777" w:rsidR="00011B5C" w:rsidRDefault="00011B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0A447" w14:textId="77777777" w:rsidR="00667133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0CA6B89A" wp14:editId="730497A0">
          <wp:extent cx="843915" cy="654429"/>
          <wp:effectExtent l="0" t="0" r="0" b="0"/>
          <wp:docPr id="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1239D15C" wp14:editId="4F217031">
          <wp:simplePos x="0" y="0"/>
          <wp:positionH relativeFrom="column">
            <wp:posOffset>-934874</wp:posOffset>
          </wp:positionH>
          <wp:positionV relativeFrom="paragraph">
            <wp:posOffset>-342899</wp:posOffset>
          </wp:positionV>
          <wp:extent cx="7596188" cy="190500"/>
          <wp:effectExtent l="0" t="0" r="0" b="0"/>
          <wp:wrapSquare wrapText="bothSides" distT="114300" distB="11430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61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133"/>
    <w:rsid w:val="00011B5C"/>
    <w:rsid w:val="006337F5"/>
    <w:rsid w:val="0066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F878"/>
  <w15:docId w15:val="{67E68188-C0F1-43BD-90EE-1D2B2BF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gebra.org/classic?lang=e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eogebra.org/classic?lang=es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1268</Characters>
  <Application>Microsoft Office Word</Application>
  <DocSecurity>0</DocSecurity>
  <Lines>97</Lines>
  <Paragraphs>42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2023-08-13T21:47:00Z</dcterms:created>
  <dcterms:modified xsi:type="dcterms:W3CDTF">2023-08-13T21:47:00Z</dcterms:modified>
</cp:coreProperties>
</file>